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C54BF0" w:rsidRPr="00C54BF0">
        <w:rPr>
          <w:noProof/>
          <w:sz w:val="32"/>
        </w:rPr>
      </w:r>
      <w:r w:rsidR="00C54BF0">
        <w:rPr>
          <w:noProof/>
          <w:sz w:val="32"/>
        </w:rPr>
        <w:pict>
          <v:shapetype id="_x0000_t202" coordsize="21600,21600" o:spt="202" path="m,l,21600r21600,l21600,xe">
            <v:stroke joinstyle="miter"/>
            <v:path gradientshapeok="t" o:connecttype="rect"/>
          </v:shapetype>
          <v:shape id="Text Box 2" o:spid="_x0000_s1026" type="#_x0000_t202" style="width:311.05pt;height:51.6pt;visibility:visible;mso-left-percent:-10001;mso-top-percent:-10001;mso-position-horizontal:absolute;mso-position-horizontal-relative:char;mso-position-vertical:absolute;mso-position-vertical-relative:line;mso-left-percent:-10001;mso-top-percent:-10001" stroked="f">
            <v:textbox inset=",,10.8pt">
              <w:txbxContent>
                <w:p w:rsidR="007B646C" w:rsidRDefault="007B646C" w:rsidP="00513223">
                  <w:pPr>
                    <w:spacing w:after="120"/>
                    <w:ind w:right="-180"/>
                    <w:jc w:val="right"/>
                    <w:rPr>
                      <w:rFonts w:ascii="Arial" w:hAnsi="Arial"/>
                      <w:b/>
                      <w:sz w:val="32"/>
                    </w:rPr>
                  </w:pPr>
                  <w:r>
                    <w:rPr>
                      <w:rFonts w:ascii="Arial" w:hAnsi="Arial"/>
                      <w:b/>
                      <w:sz w:val="32"/>
                    </w:rPr>
                    <w:t>DISTRICT OF COLUMBIA</w:t>
                  </w:r>
                </w:p>
                <w:p w:rsidR="007B646C" w:rsidRPr="005B1D13" w:rsidRDefault="007B646C" w:rsidP="00513223">
                  <w:pPr>
                    <w:spacing w:after="120"/>
                    <w:ind w:right="-180"/>
                    <w:jc w:val="right"/>
                    <w:rPr>
                      <w:rFonts w:ascii="Arial" w:hAnsi="Arial" w:cs="Arial"/>
                      <w:b/>
                    </w:rPr>
                  </w:pPr>
                  <w:r w:rsidRPr="005B1D13">
                    <w:rPr>
                      <w:rFonts w:ascii="Arial" w:hAnsi="Arial" w:cs="Arial"/>
                      <w:b/>
                      <w:sz w:val="32"/>
                    </w:rPr>
                    <w:t>WATER AND SEWER AUTHORITY</w:t>
                  </w:r>
                </w:p>
                <w:p w:rsidR="007B646C" w:rsidRDefault="007B646C" w:rsidP="003E0A59"/>
              </w:txbxContent>
            </v:textbox>
            <w10:wrap type="none"/>
            <w10:anchorlock/>
          </v:shape>
        </w:pic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Pr="00226F6A" w:rsidRDefault="003E0A59"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62231F">
        <w:rPr>
          <w:rFonts w:cs="Arial"/>
          <w:i w:val="0"/>
          <w:szCs w:val="24"/>
        </w:rPr>
        <w:t xml:space="preserve">February 24 </w:t>
      </w:r>
      <w:r w:rsidRPr="007814B4">
        <w:rPr>
          <w:rFonts w:cs="Arial"/>
          <w:i w:val="0"/>
          <w:szCs w:val="24"/>
        </w:rPr>
        <w:t>201</w:t>
      </w:r>
      <w:r w:rsidR="00A55B7C">
        <w:rPr>
          <w:rFonts w:cs="Arial"/>
          <w:i w:val="0"/>
          <w:szCs w:val="24"/>
        </w:rPr>
        <w:t>5</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063E06">
        <w:rPr>
          <w:rFonts w:ascii="Arial" w:hAnsi="Arial" w:cs="Arial"/>
          <w:sz w:val="22"/>
          <w:szCs w:val="24"/>
        </w:rPr>
        <w:t>3</w:t>
      </w:r>
      <w:r w:rsidR="007B461C">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Pr="003E0A59" w:rsidRDefault="008A65CF" w:rsidP="003E0A59">
      <w:pPr>
        <w:ind w:right="-30"/>
        <w:jc w:val="center"/>
        <w:rPr>
          <w:rFonts w:ascii="Arial" w:hAnsi="Arial" w:cs="Arial"/>
          <w:iCs/>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Pr="00226F6A" w:rsidRDefault="00513223" w:rsidP="00CB11E4">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DC </w:t>
      </w:r>
      <w:r w:rsidR="00513223" w:rsidRPr="00226F6A">
        <w:rPr>
          <w:rFonts w:ascii="Arial" w:hAnsi="Arial" w:cs="Arial"/>
          <w:b/>
          <w:sz w:val="22"/>
          <w:szCs w:val="22"/>
        </w:rPr>
        <w:t>Water Staff</w:t>
      </w:r>
      <w:r w:rsidRPr="00226F6A">
        <w:rPr>
          <w:rFonts w:ascii="Arial" w:hAnsi="Arial" w:cs="Arial"/>
          <w:b/>
          <w:sz w:val="22"/>
          <w:szCs w:val="22"/>
        </w:rPr>
        <w:t xml:space="preserve"> </w:t>
      </w:r>
      <w:r w:rsidR="008A65CF" w:rsidRPr="00226F6A">
        <w:rPr>
          <w:rFonts w:ascii="Arial" w:hAnsi="Arial" w:cs="Arial"/>
          <w:sz w:val="22"/>
          <w:szCs w:val="22"/>
        </w:rPr>
        <w:tab/>
        <w:t>DC WATER STAFF PRESENTM</w:t>
      </w:r>
    </w:p>
    <w:p w:rsidR="008A65CF" w:rsidRDefault="00520A7C" w:rsidP="00637CF0">
      <w:pPr>
        <w:tabs>
          <w:tab w:val="right" w:leader="dot" w:pos="9450"/>
        </w:tabs>
        <w:rPr>
          <w:rFonts w:ascii="Arial" w:hAnsi="Arial" w:cs="Arial"/>
          <w:sz w:val="22"/>
          <w:szCs w:val="22"/>
        </w:rPr>
      </w:pPr>
      <w:r w:rsidRPr="00226F6A">
        <w:rPr>
          <w:rFonts w:ascii="Arial" w:hAnsi="Arial" w:cs="Arial"/>
          <w:sz w:val="22"/>
          <w:szCs w:val="22"/>
        </w:rPr>
        <w:lastRenderedPageBreak/>
        <w:t>Alan Roth</w:t>
      </w:r>
      <w:r w:rsidR="00FD5039" w:rsidRPr="00226F6A">
        <w:rPr>
          <w:rFonts w:ascii="Arial" w:hAnsi="Arial" w:cs="Arial"/>
          <w:sz w:val="22"/>
          <w:szCs w:val="22"/>
        </w:rPr>
        <w:t>, Chairperson</w:t>
      </w:r>
      <w:r w:rsidR="00FE6FDB">
        <w:rPr>
          <w:rFonts w:ascii="Arial" w:hAnsi="Arial" w:cs="Arial"/>
          <w:sz w:val="22"/>
          <w:szCs w:val="22"/>
        </w:rPr>
        <w:t xml:space="preserve">                                                                                 </w:t>
      </w:r>
    </w:p>
    <w:p w:rsidR="008D5033" w:rsidRPr="00226F6A" w:rsidRDefault="005010A0" w:rsidP="008D5033">
      <w:pPr>
        <w:tabs>
          <w:tab w:val="right" w:leader="dot" w:pos="9450"/>
        </w:tabs>
        <w:rPr>
          <w:rFonts w:ascii="Arial" w:hAnsi="Arial" w:cs="Arial"/>
          <w:sz w:val="22"/>
          <w:szCs w:val="22"/>
        </w:rPr>
      </w:pPr>
      <w:r>
        <w:rPr>
          <w:rFonts w:ascii="Arial" w:hAnsi="Arial" w:cs="Arial"/>
          <w:sz w:val="22"/>
          <w:szCs w:val="22"/>
        </w:rPr>
        <w:t>Matthew Brown</w:t>
      </w:r>
    </w:p>
    <w:p w:rsidR="003E0A59" w:rsidRPr="00226F6A" w:rsidRDefault="00063E06" w:rsidP="003E0A59">
      <w:pPr>
        <w:pStyle w:val="ListParagraph"/>
        <w:tabs>
          <w:tab w:val="right" w:leader="dot" w:pos="9450"/>
        </w:tabs>
        <w:ind w:left="0"/>
        <w:rPr>
          <w:rFonts w:ascii="Arial" w:hAnsi="Arial" w:cs="Arial"/>
          <w:sz w:val="22"/>
          <w:szCs w:val="22"/>
        </w:rPr>
      </w:pPr>
      <w:r>
        <w:rPr>
          <w:rFonts w:ascii="Arial" w:hAnsi="Arial" w:cs="Arial"/>
          <w:sz w:val="22"/>
          <w:szCs w:val="22"/>
        </w:rPr>
        <w:t>Rachna Butani</w:t>
      </w:r>
    </w:p>
    <w:p w:rsidR="00057FE8" w:rsidRPr="00226F6A" w:rsidRDefault="00063E06" w:rsidP="00637CF0">
      <w:pPr>
        <w:tabs>
          <w:tab w:val="right" w:leader="dot" w:pos="9450"/>
        </w:tabs>
        <w:rPr>
          <w:rFonts w:ascii="Arial" w:hAnsi="Arial" w:cs="Arial"/>
          <w:sz w:val="22"/>
          <w:szCs w:val="22"/>
        </w:rPr>
      </w:pPr>
      <w:r>
        <w:rPr>
          <w:rFonts w:ascii="Arial" w:hAnsi="Arial" w:cs="Arial"/>
          <w:sz w:val="22"/>
          <w:szCs w:val="22"/>
        </w:rPr>
        <w:t>Howard Gibbs</w:t>
      </w:r>
      <w:r w:rsidR="003E0A59" w:rsidRPr="00226F6A">
        <w:rPr>
          <w:rFonts w:ascii="Arial" w:hAnsi="Arial" w:cs="Arial"/>
          <w:sz w:val="22"/>
          <w:szCs w:val="22"/>
        </w:rPr>
        <w:t xml:space="preserve"> </w:t>
      </w:r>
    </w:p>
    <w:p w:rsidR="005010A0" w:rsidRDefault="00063E06" w:rsidP="003E0A59">
      <w:pPr>
        <w:tabs>
          <w:tab w:val="right" w:leader="dot" w:pos="9450"/>
        </w:tabs>
        <w:rPr>
          <w:rFonts w:ascii="Arial" w:hAnsi="Arial" w:cs="Arial"/>
          <w:sz w:val="22"/>
          <w:szCs w:val="22"/>
        </w:rPr>
      </w:pPr>
      <w:r>
        <w:rPr>
          <w:rFonts w:ascii="Arial" w:hAnsi="Arial" w:cs="Arial"/>
          <w:sz w:val="22"/>
          <w:szCs w:val="22"/>
        </w:rPr>
        <w:t>Robert Mallett</w:t>
      </w:r>
    </w:p>
    <w:p w:rsidR="00FE6FDB" w:rsidRDefault="00FE6FDB" w:rsidP="00FE6FDB">
      <w:pPr>
        <w:tabs>
          <w:tab w:val="right" w:leader="dot" w:pos="9450"/>
        </w:tabs>
        <w:rPr>
          <w:rFonts w:ascii="Arial" w:hAnsi="Arial" w:cs="Arial"/>
          <w:sz w:val="22"/>
          <w:szCs w:val="22"/>
        </w:rPr>
      </w:pPr>
      <w:r>
        <w:rPr>
          <w:rFonts w:ascii="Arial" w:hAnsi="Arial" w:cs="Arial"/>
          <w:sz w:val="22"/>
          <w:szCs w:val="22"/>
        </w:rPr>
        <w:t xml:space="preserve">                      George Hawkins, General Manager                               </w:t>
      </w:r>
    </w:p>
    <w:p w:rsidR="00CC4AC6" w:rsidRPr="00CC4AC6" w:rsidRDefault="00FE6FDB" w:rsidP="00FE6FDB">
      <w:pPr>
        <w:tabs>
          <w:tab w:val="right" w:leader="dot" w:pos="9450"/>
        </w:tabs>
        <w:rPr>
          <w:rFonts w:ascii="Arial" w:hAnsi="Arial" w:cs="Arial"/>
          <w:sz w:val="22"/>
          <w:szCs w:val="22"/>
        </w:rPr>
      </w:pPr>
      <w:r>
        <w:rPr>
          <w:rFonts w:ascii="Arial" w:hAnsi="Arial" w:cs="Arial"/>
          <w:sz w:val="22"/>
          <w:szCs w:val="22"/>
        </w:rPr>
        <w:t xml:space="preserve">                      Mark Kim, Chief Financial Officer</w:t>
      </w:r>
    </w:p>
    <w:p w:rsidR="00740A38" w:rsidRPr="00CC4AC6" w:rsidRDefault="00FE6FDB" w:rsidP="00FE6FDB">
      <w:pPr>
        <w:tabs>
          <w:tab w:val="right" w:leader="dot" w:pos="9450"/>
        </w:tabs>
        <w:ind w:right="-274" w:hanging="90"/>
        <w:jc w:val="center"/>
        <w:rPr>
          <w:rFonts w:ascii="Arial" w:hAnsi="Arial" w:cs="Arial"/>
          <w:sz w:val="22"/>
          <w:szCs w:val="22"/>
        </w:rPr>
      </w:pPr>
      <w:r>
        <w:rPr>
          <w:rFonts w:ascii="Arial" w:hAnsi="Arial" w:cs="Arial"/>
          <w:sz w:val="22"/>
          <w:szCs w:val="22"/>
        </w:rPr>
        <w:t xml:space="preserve">             Randy Hayman, General Counsel</w:t>
      </w:r>
    </w:p>
    <w:p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rsidR="00CC4AC6" w:rsidRDefault="00CC4AC6" w:rsidP="00CC4AC6">
      <w:pPr>
        <w:tabs>
          <w:tab w:val="right" w:leader="dot" w:pos="9450"/>
        </w:tabs>
        <w:rPr>
          <w:rFonts w:ascii="Arial" w:hAnsi="Arial" w:cs="Arial"/>
          <w:sz w:val="22"/>
          <w:szCs w:val="22"/>
        </w:rPr>
      </w:pPr>
      <w:r>
        <w:rPr>
          <w:rFonts w:ascii="Arial" w:hAnsi="Arial" w:cs="Arial"/>
          <w:sz w:val="22"/>
          <w:szCs w:val="22"/>
        </w:rPr>
        <w:lastRenderedPageBreak/>
        <w:t>Ellen Boardman</w:t>
      </w:r>
    </w:p>
    <w:p w:rsidR="00FE6FDB" w:rsidRDefault="00FE6FDB" w:rsidP="00CC4AC6">
      <w:pPr>
        <w:tabs>
          <w:tab w:val="right" w:leader="dot" w:pos="9450"/>
        </w:tabs>
        <w:rPr>
          <w:rFonts w:ascii="Arial" w:hAnsi="Arial" w:cs="Arial"/>
          <w:sz w:val="22"/>
          <w:szCs w:val="22"/>
        </w:rPr>
      </w:pPr>
      <w:r>
        <w:rPr>
          <w:rFonts w:ascii="Arial" w:hAnsi="Arial" w:cs="Arial"/>
          <w:sz w:val="22"/>
          <w:szCs w:val="22"/>
        </w:rPr>
        <w:t>Brenda Richardson</w:t>
      </w:r>
    </w:p>
    <w:p w:rsidR="00CC4AC6" w:rsidRDefault="00CC4AC6" w:rsidP="003E0A59">
      <w:pPr>
        <w:pStyle w:val="ListParagraph"/>
        <w:tabs>
          <w:tab w:val="right" w:leader="dot" w:pos="9450"/>
        </w:tabs>
        <w:ind w:left="0"/>
        <w:rPr>
          <w:rFonts w:ascii="Arial" w:hAnsi="Arial" w:cs="Arial"/>
          <w:b/>
          <w:sz w:val="22"/>
          <w:szCs w:val="22"/>
          <w:u w:val="single"/>
        </w:rPr>
      </w:pP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520A7C" w:rsidP="00CE4730">
      <w:pPr>
        <w:pStyle w:val="ListParagraph"/>
        <w:tabs>
          <w:tab w:val="right" w:leader="dot" w:pos="9450"/>
        </w:tabs>
        <w:ind w:left="0"/>
        <w:jc w:val="both"/>
        <w:rPr>
          <w:rFonts w:ascii="Arial" w:hAnsi="Arial" w:cs="Arial"/>
          <w:sz w:val="22"/>
          <w:szCs w:val="22"/>
        </w:rPr>
      </w:pPr>
      <w:r w:rsidRPr="00226F6A">
        <w:rPr>
          <w:rFonts w:ascii="Arial" w:hAnsi="Arial" w:cs="Arial"/>
          <w:sz w:val="22"/>
          <w:szCs w:val="22"/>
        </w:rPr>
        <w:t>Chairman Roth</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62231F">
        <w:rPr>
          <w:rFonts w:ascii="Arial" w:hAnsi="Arial" w:cs="Arial"/>
          <w:sz w:val="22"/>
          <w:szCs w:val="22"/>
        </w:rPr>
        <w:t>3</w:t>
      </w:r>
      <w:r w:rsidR="00CA3FCE">
        <w:rPr>
          <w:rFonts w:ascii="Arial" w:hAnsi="Arial" w:cs="Arial"/>
          <w:sz w:val="22"/>
          <w:szCs w:val="22"/>
        </w:rPr>
        <w:t>7</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9445BC" w:rsidRDefault="009445BC" w:rsidP="00CE4730">
      <w:pPr>
        <w:pStyle w:val="ListParagraph"/>
        <w:tabs>
          <w:tab w:val="right" w:leader="dot" w:pos="9450"/>
        </w:tabs>
        <w:ind w:left="0"/>
        <w:jc w:val="both"/>
        <w:rPr>
          <w:rFonts w:ascii="Arial" w:hAnsi="Arial"/>
          <w:b/>
          <w:sz w:val="22"/>
          <w:szCs w:val="22"/>
        </w:rPr>
      </w:pPr>
    </w:p>
    <w:p w:rsidR="00C97C56" w:rsidRDefault="009445BC" w:rsidP="00CE4730">
      <w:pPr>
        <w:pStyle w:val="ListParagraph"/>
        <w:tabs>
          <w:tab w:val="right" w:leader="dot" w:pos="9450"/>
        </w:tabs>
        <w:ind w:left="0"/>
        <w:jc w:val="both"/>
        <w:rPr>
          <w:rFonts w:ascii="Arial" w:hAnsi="Arial"/>
          <w:sz w:val="22"/>
          <w:szCs w:val="22"/>
        </w:rPr>
      </w:pPr>
      <w:r w:rsidRPr="009445BC">
        <w:rPr>
          <w:rFonts w:ascii="Arial" w:hAnsi="Arial"/>
          <w:sz w:val="22"/>
          <w:szCs w:val="22"/>
        </w:rPr>
        <w:t>Mr</w:t>
      </w:r>
      <w:r w:rsidR="005A247A">
        <w:rPr>
          <w:rFonts w:ascii="Arial" w:hAnsi="Arial"/>
          <w:sz w:val="22"/>
          <w:szCs w:val="22"/>
        </w:rPr>
        <w:t xml:space="preserve">. </w:t>
      </w:r>
      <w:r w:rsidR="00551330">
        <w:rPr>
          <w:rFonts w:ascii="Arial" w:hAnsi="Arial"/>
          <w:sz w:val="22"/>
          <w:szCs w:val="22"/>
        </w:rPr>
        <w:t xml:space="preserve">Roth </w:t>
      </w:r>
      <w:r w:rsidR="00C97C56">
        <w:rPr>
          <w:rFonts w:ascii="Arial" w:hAnsi="Arial"/>
          <w:sz w:val="22"/>
          <w:szCs w:val="22"/>
        </w:rPr>
        <w:t xml:space="preserve">initiated the meeting by </w:t>
      </w:r>
      <w:r w:rsidR="00551330">
        <w:rPr>
          <w:rFonts w:ascii="Arial" w:hAnsi="Arial"/>
          <w:sz w:val="22"/>
          <w:szCs w:val="22"/>
        </w:rPr>
        <w:t xml:space="preserve">noting that </w:t>
      </w:r>
      <w:r w:rsidR="00C97C56">
        <w:rPr>
          <w:rFonts w:ascii="Arial" w:hAnsi="Arial"/>
          <w:sz w:val="22"/>
          <w:szCs w:val="22"/>
        </w:rPr>
        <w:t>the two main items on the agenda</w:t>
      </w:r>
      <w:r w:rsidR="002C6BBA">
        <w:rPr>
          <w:rFonts w:ascii="Arial" w:hAnsi="Arial"/>
          <w:sz w:val="22"/>
          <w:szCs w:val="22"/>
        </w:rPr>
        <w:t xml:space="preserve"> for discussion</w:t>
      </w:r>
      <w:r w:rsidR="00551330">
        <w:rPr>
          <w:rFonts w:ascii="Arial" w:hAnsi="Arial"/>
          <w:sz w:val="22"/>
          <w:szCs w:val="22"/>
        </w:rPr>
        <w:t xml:space="preserve"> would be the proposed</w:t>
      </w:r>
      <w:r w:rsidR="00E15F97">
        <w:rPr>
          <w:rFonts w:ascii="Arial" w:hAnsi="Arial"/>
          <w:sz w:val="22"/>
          <w:szCs w:val="22"/>
        </w:rPr>
        <w:t xml:space="preserve"> Fire</w:t>
      </w:r>
      <w:r w:rsidR="00C97C56">
        <w:rPr>
          <w:rFonts w:ascii="Arial" w:hAnsi="Arial"/>
          <w:sz w:val="22"/>
          <w:szCs w:val="22"/>
        </w:rPr>
        <w:t xml:space="preserve"> Protection Cost of Service Fee and Development Impact Fee</w:t>
      </w:r>
      <w:r w:rsidR="00551330">
        <w:rPr>
          <w:rFonts w:ascii="Arial" w:hAnsi="Arial"/>
          <w:sz w:val="22"/>
          <w:szCs w:val="22"/>
        </w:rPr>
        <w:t>.</w:t>
      </w:r>
      <w:r w:rsidR="00CA3FCE">
        <w:rPr>
          <w:rFonts w:ascii="Arial" w:hAnsi="Arial"/>
          <w:sz w:val="22"/>
          <w:szCs w:val="22"/>
        </w:rPr>
        <w:t xml:space="preserve">  </w:t>
      </w:r>
      <w:r w:rsidR="00075AD8">
        <w:rPr>
          <w:rFonts w:ascii="Arial" w:hAnsi="Arial"/>
          <w:sz w:val="22"/>
          <w:szCs w:val="22"/>
        </w:rPr>
        <w:t xml:space="preserve">He also </w:t>
      </w:r>
      <w:r w:rsidR="00225618">
        <w:rPr>
          <w:rFonts w:ascii="Arial" w:hAnsi="Arial"/>
          <w:sz w:val="22"/>
          <w:szCs w:val="22"/>
        </w:rPr>
        <w:t xml:space="preserve">indicated that the Committee would be </w:t>
      </w:r>
      <w:r w:rsidR="00075AD8">
        <w:rPr>
          <w:rFonts w:ascii="Arial" w:hAnsi="Arial"/>
          <w:sz w:val="22"/>
          <w:szCs w:val="22"/>
        </w:rPr>
        <w:t xml:space="preserve">updated </w:t>
      </w:r>
      <w:r w:rsidR="000A3F77">
        <w:rPr>
          <w:rFonts w:ascii="Arial" w:hAnsi="Arial"/>
          <w:sz w:val="22"/>
          <w:szCs w:val="22"/>
        </w:rPr>
        <w:t xml:space="preserve">on the DCGIS </w:t>
      </w:r>
      <w:r w:rsidR="00511393" w:rsidRPr="00511393">
        <w:rPr>
          <w:rFonts w:ascii="Arial" w:hAnsi="Arial"/>
          <w:sz w:val="22"/>
          <w:szCs w:val="22"/>
        </w:rPr>
        <w:t>Flyover and the Committee workplan.</w:t>
      </w:r>
    </w:p>
    <w:p w:rsidR="008A06A8" w:rsidRDefault="008A06A8" w:rsidP="003E0A59">
      <w:pPr>
        <w:pStyle w:val="ListParagraph"/>
        <w:tabs>
          <w:tab w:val="right" w:leader="dot" w:pos="9450"/>
        </w:tabs>
        <w:ind w:left="0"/>
        <w:rPr>
          <w:rFonts w:ascii="Arial" w:hAnsi="Arial"/>
          <w:sz w:val="22"/>
          <w:szCs w:val="22"/>
        </w:rPr>
      </w:pPr>
    </w:p>
    <w:p w:rsidR="008A06A8" w:rsidRDefault="001E5146" w:rsidP="003E0A59">
      <w:pPr>
        <w:pStyle w:val="ListParagraph"/>
        <w:tabs>
          <w:tab w:val="right" w:leader="dot" w:pos="9450"/>
        </w:tabs>
        <w:ind w:left="0"/>
        <w:rPr>
          <w:rFonts w:ascii="Arial" w:hAnsi="Arial" w:cs="Arial"/>
          <w:sz w:val="22"/>
          <w:szCs w:val="22"/>
          <w:u w:val="single"/>
        </w:rPr>
      </w:pPr>
      <w:r>
        <w:rPr>
          <w:rFonts w:ascii="Arial" w:hAnsi="Arial"/>
          <w:sz w:val="22"/>
          <w:szCs w:val="22"/>
          <w:u w:val="single"/>
        </w:rPr>
        <w:t xml:space="preserve">Fire </w:t>
      </w:r>
      <w:r w:rsidR="00CA3FCE" w:rsidRPr="00CA3FCE">
        <w:rPr>
          <w:rFonts w:ascii="Arial" w:hAnsi="Arial"/>
          <w:sz w:val="22"/>
          <w:szCs w:val="22"/>
          <w:u w:val="single"/>
        </w:rPr>
        <w:t xml:space="preserve">Protection </w:t>
      </w:r>
      <w:r w:rsidR="00075AD8">
        <w:rPr>
          <w:rFonts w:ascii="Arial" w:hAnsi="Arial"/>
          <w:sz w:val="22"/>
          <w:szCs w:val="22"/>
          <w:u w:val="single"/>
        </w:rPr>
        <w:t xml:space="preserve">Fee </w:t>
      </w:r>
      <w:r w:rsidR="00CA3FCE" w:rsidRPr="00CA3FCE">
        <w:rPr>
          <w:rFonts w:ascii="Arial" w:hAnsi="Arial"/>
          <w:sz w:val="22"/>
          <w:szCs w:val="22"/>
          <w:u w:val="single"/>
        </w:rPr>
        <w:t xml:space="preserve">Cost of Service </w:t>
      </w:r>
      <w:r w:rsidR="00E15F97">
        <w:rPr>
          <w:rFonts w:ascii="Arial" w:hAnsi="Arial"/>
          <w:sz w:val="22"/>
          <w:szCs w:val="22"/>
          <w:u w:val="single"/>
        </w:rPr>
        <w:t>Study</w:t>
      </w:r>
    </w:p>
    <w:p w:rsidR="002C6BBA" w:rsidRDefault="002C6BBA" w:rsidP="003E0A59">
      <w:pPr>
        <w:pStyle w:val="ListParagraph"/>
        <w:tabs>
          <w:tab w:val="right" w:leader="dot" w:pos="9450"/>
        </w:tabs>
        <w:ind w:left="0"/>
        <w:rPr>
          <w:rFonts w:ascii="Arial" w:hAnsi="Arial"/>
          <w:sz w:val="22"/>
          <w:szCs w:val="22"/>
        </w:rPr>
      </w:pPr>
    </w:p>
    <w:p w:rsidR="000B51D6" w:rsidRDefault="000B51D6" w:rsidP="00CE4730">
      <w:pPr>
        <w:pStyle w:val="ListParagraph"/>
        <w:tabs>
          <w:tab w:val="right" w:leader="dot" w:pos="9450"/>
        </w:tabs>
        <w:ind w:left="0"/>
        <w:jc w:val="both"/>
        <w:rPr>
          <w:rFonts w:ascii="Arial" w:hAnsi="Arial"/>
          <w:sz w:val="22"/>
          <w:szCs w:val="22"/>
        </w:rPr>
      </w:pPr>
      <w:r>
        <w:rPr>
          <w:rFonts w:ascii="Arial" w:hAnsi="Arial"/>
          <w:sz w:val="22"/>
          <w:szCs w:val="22"/>
        </w:rPr>
        <w:t>Mr. Kim stated that the purpose of the pres</w:t>
      </w:r>
      <w:r w:rsidR="000A3F77">
        <w:rPr>
          <w:rFonts w:ascii="Arial" w:hAnsi="Arial"/>
          <w:sz w:val="22"/>
          <w:szCs w:val="22"/>
        </w:rPr>
        <w:t>entation is to review the 2015 C</w:t>
      </w:r>
      <w:r>
        <w:rPr>
          <w:rFonts w:ascii="Arial" w:hAnsi="Arial"/>
          <w:sz w:val="22"/>
          <w:szCs w:val="22"/>
        </w:rPr>
        <w:t xml:space="preserve">ost of </w:t>
      </w:r>
      <w:r w:rsidR="000A3F77">
        <w:rPr>
          <w:rFonts w:ascii="Arial" w:hAnsi="Arial"/>
          <w:sz w:val="22"/>
          <w:szCs w:val="22"/>
        </w:rPr>
        <w:t>S</w:t>
      </w:r>
      <w:r>
        <w:rPr>
          <w:rFonts w:ascii="Arial" w:hAnsi="Arial"/>
          <w:sz w:val="22"/>
          <w:szCs w:val="22"/>
        </w:rPr>
        <w:t xml:space="preserve">ervice </w:t>
      </w:r>
      <w:r w:rsidR="000A3F77">
        <w:rPr>
          <w:rFonts w:ascii="Arial" w:hAnsi="Arial"/>
          <w:sz w:val="22"/>
          <w:szCs w:val="22"/>
        </w:rPr>
        <w:t>S</w:t>
      </w:r>
      <w:r>
        <w:rPr>
          <w:rFonts w:ascii="Arial" w:hAnsi="Arial"/>
          <w:sz w:val="22"/>
          <w:szCs w:val="22"/>
        </w:rPr>
        <w:t xml:space="preserve">tudy (COS) </w:t>
      </w:r>
      <w:r w:rsidR="00225618">
        <w:rPr>
          <w:rFonts w:ascii="Arial" w:hAnsi="Arial"/>
          <w:sz w:val="22"/>
          <w:szCs w:val="22"/>
        </w:rPr>
        <w:t xml:space="preserve">for fire protection services </w:t>
      </w:r>
      <w:r>
        <w:rPr>
          <w:rFonts w:ascii="Arial" w:hAnsi="Arial"/>
          <w:sz w:val="22"/>
          <w:szCs w:val="22"/>
        </w:rPr>
        <w:t>and recommend the appropriate fees for recovering those costs from the District.</w:t>
      </w:r>
    </w:p>
    <w:p w:rsidR="000B51D6" w:rsidRDefault="000B51D6" w:rsidP="00CE4730">
      <w:pPr>
        <w:pStyle w:val="ListParagraph"/>
        <w:tabs>
          <w:tab w:val="right" w:leader="dot" w:pos="9450"/>
        </w:tabs>
        <w:ind w:left="0"/>
        <w:jc w:val="both"/>
        <w:rPr>
          <w:rFonts w:ascii="Arial" w:hAnsi="Arial"/>
          <w:sz w:val="22"/>
          <w:szCs w:val="22"/>
        </w:rPr>
      </w:pPr>
    </w:p>
    <w:p w:rsidR="000B51D6" w:rsidRDefault="00CA3FCE" w:rsidP="00CE4730">
      <w:pPr>
        <w:pStyle w:val="ListParagraph"/>
        <w:tabs>
          <w:tab w:val="right" w:leader="dot" w:pos="9450"/>
        </w:tabs>
        <w:ind w:left="0"/>
        <w:jc w:val="both"/>
        <w:rPr>
          <w:rFonts w:ascii="Arial" w:hAnsi="Arial"/>
          <w:sz w:val="22"/>
          <w:szCs w:val="22"/>
        </w:rPr>
      </w:pPr>
      <w:r>
        <w:rPr>
          <w:rFonts w:ascii="Arial" w:hAnsi="Arial"/>
          <w:sz w:val="22"/>
          <w:szCs w:val="22"/>
        </w:rPr>
        <w:t>In 2013</w:t>
      </w:r>
      <w:r w:rsidR="002C6BBA">
        <w:rPr>
          <w:rFonts w:ascii="Arial" w:hAnsi="Arial"/>
          <w:sz w:val="22"/>
          <w:szCs w:val="22"/>
        </w:rPr>
        <w:t>,</w:t>
      </w:r>
      <w:r>
        <w:rPr>
          <w:rFonts w:ascii="Arial" w:hAnsi="Arial"/>
          <w:sz w:val="22"/>
          <w:szCs w:val="22"/>
        </w:rPr>
        <w:t xml:space="preserve"> DC Water signed a new MOU with the District Fire Emergency M</w:t>
      </w:r>
      <w:r w:rsidR="002C6BBA">
        <w:rPr>
          <w:rFonts w:ascii="Arial" w:hAnsi="Arial"/>
          <w:sz w:val="22"/>
          <w:szCs w:val="22"/>
        </w:rPr>
        <w:t xml:space="preserve">edical </w:t>
      </w:r>
      <w:r>
        <w:rPr>
          <w:rFonts w:ascii="Arial" w:hAnsi="Arial"/>
          <w:sz w:val="22"/>
          <w:szCs w:val="22"/>
        </w:rPr>
        <w:t>S</w:t>
      </w:r>
      <w:r w:rsidR="002C6BBA">
        <w:rPr>
          <w:rFonts w:ascii="Arial" w:hAnsi="Arial"/>
          <w:sz w:val="22"/>
          <w:szCs w:val="22"/>
        </w:rPr>
        <w:t>ervices</w:t>
      </w:r>
      <w:r w:rsidR="000A3F77">
        <w:rPr>
          <w:rFonts w:ascii="Arial" w:hAnsi="Arial"/>
          <w:sz w:val="22"/>
          <w:szCs w:val="22"/>
        </w:rPr>
        <w:t xml:space="preserve"> (FEMS)</w:t>
      </w:r>
      <w:r>
        <w:rPr>
          <w:rFonts w:ascii="Arial" w:hAnsi="Arial"/>
          <w:sz w:val="22"/>
          <w:szCs w:val="22"/>
        </w:rPr>
        <w:t xml:space="preserve">.  </w:t>
      </w:r>
      <w:r w:rsidR="000B51D6">
        <w:rPr>
          <w:rFonts w:ascii="Arial" w:hAnsi="Arial"/>
          <w:sz w:val="22"/>
          <w:szCs w:val="22"/>
        </w:rPr>
        <w:t>According to</w:t>
      </w:r>
      <w:r>
        <w:rPr>
          <w:rFonts w:ascii="Arial" w:hAnsi="Arial"/>
          <w:sz w:val="22"/>
          <w:szCs w:val="22"/>
        </w:rPr>
        <w:t xml:space="preserve"> the MOU</w:t>
      </w:r>
      <w:r w:rsidR="00075AD8">
        <w:rPr>
          <w:rFonts w:ascii="Arial" w:hAnsi="Arial"/>
          <w:sz w:val="22"/>
          <w:szCs w:val="22"/>
        </w:rPr>
        <w:t>,</w:t>
      </w:r>
      <w:r>
        <w:rPr>
          <w:rFonts w:ascii="Arial" w:hAnsi="Arial"/>
          <w:sz w:val="22"/>
          <w:szCs w:val="22"/>
        </w:rPr>
        <w:t xml:space="preserve"> DC Water is </w:t>
      </w:r>
      <w:r w:rsidR="002C6BBA">
        <w:rPr>
          <w:rFonts w:ascii="Arial" w:hAnsi="Arial"/>
          <w:sz w:val="22"/>
          <w:szCs w:val="22"/>
        </w:rPr>
        <w:t xml:space="preserve">required </w:t>
      </w:r>
      <w:r>
        <w:rPr>
          <w:rFonts w:ascii="Arial" w:hAnsi="Arial"/>
          <w:sz w:val="22"/>
          <w:szCs w:val="22"/>
        </w:rPr>
        <w:t>to inspect all public fire hydrants annual</w:t>
      </w:r>
      <w:r w:rsidR="002C6BBA">
        <w:rPr>
          <w:rFonts w:ascii="Arial" w:hAnsi="Arial"/>
          <w:sz w:val="22"/>
          <w:szCs w:val="22"/>
        </w:rPr>
        <w:t>ly in accordance with National Fire Protection Association (NFPA) guidelines</w:t>
      </w:r>
      <w:r>
        <w:rPr>
          <w:rFonts w:ascii="Arial" w:hAnsi="Arial"/>
          <w:sz w:val="22"/>
          <w:szCs w:val="22"/>
        </w:rPr>
        <w:t xml:space="preserve">, </w:t>
      </w:r>
      <w:r w:rsidR="000B51D6">
        <w:rPr>
          <w:rFonts w:ascii="Arial" w:hAnsi="Arial"/>
          <w:sz w:val="22"/>
          <w:szCs w:val="22"/>
        </w:rPr>
        <w:t>identify</w:t>
      </w:r>
      <w:r w:rsidR="002C6BBA">
        <w:rPr>
          <w:rFonts w:ascii="Arial" w:hAnsi="Arial"/>
          <w:sz w:val="22"/>
          <w:szCs w:val="22"/>
        </w:rPr>
        <w:t xml:space="preserve"> and </w:t>
      </w:r>
      <w:r>
        <w:rPr>
          <w:rFonts w:ascii="Arial" w:hAnsi="Arial"/>
          <w:sz w:val="22"/>
          <w:szCs w:val="22"/>
        </w:rPr>
        <w:t>install new hydrants, perform preventive maintenance</w:t>
      </w:r>
      <w:r w:rsidR="002C6BBA">
        <w:rPr>
          <w:rFonts w:ascii="Arial" w:hAnsi="Arial"/>
          <w:sz w:val="22"/>
          <w:szCs w:val="22"/>
        </w:rPr>
        <w:t>,</w:t>
      </w:r>
      <w:r w:rsidR="000B51D6">
        <w:rPr>
          <w:rFonts w:ascii="Arial" w:hAnsi="Arial"/>
          <w:sz w:val="22"/>
          <w:szCs w:val="22"/>
        </w:rPr>
        <w:t xml:space="preserve"> conduct </w:t>
      </w:r>
      <w:r>
        <w:rPr>
          <w:rFonts w:ascii="Arial" w:hAnsi="Arial"/>
          <w:sz w:val="22"/>
          <w:szCs w:val="22"/>
        </w:rPr>
        <w:t xml:space="preserve">flow tests once every six years and provide </w:t>
      </w:r>
      <w:r w:rsidR="000B51D6">
        <w:rPr>
          <w:rFonts w:ascii="Arial" w:hAnsi="Arial"/>
          <w:sz w:val="22"/>
          <w:szCs w:val="22"/>
        </w:rPr>
        <w:t>water supply personnel on scene to FEMS when requested for 2 alarm fires or greater.</w:t>
      </w:r>
    </w:p>
    <w:p w:rsidR="009E17AA" w:rsidRDefault="009E17AA" w:rsidP="00CE4730">
      <w:pPr>
        <w:pStyle w:val="ListParagraph"/>
        <w:tabs>
          <w:tab w:val="right" w:leader="dot" w:pos="9450"/>
        </w:tabs>
        <w:ind w:left="0"/>
        <w:jc w:val="both"/>
        <w:rPr>
          <w:rFonts w:ascii="Arial" w:hAnsi="Arial"/>
          <w:sz w:val="22"/>
          <w:szCs w:val="22"/>
        </w:rPr>
      </w:pPr>
    </w:p>
    <w:p w:rsidR="000B51D6" w:rsidRDefault="000B51D6" w:rsidP="00CE4730">
      <w:pPr>
        <w:pStyle w:val="ListParagraph"/>
        <w:tabs>
          <w:tab w:val="right" w:leader="dot" w:pos="9450"/>
        </w:tabs>
        <w:ind w:left="0"/>
        <w:jc w:val="both"/>
        <w:rPr>
          <w:rFonts w:ascii="Arial" w:hAnsi="Arial"/>
          <w:sz w:val="22"/>
          <w:szCs w:val="22"/>
        </w:rPr>
      </w:pPr>
      <w:r>
        <w:rPr>
          <w:rFonts w:ascii="Arial" w:hAnsi="Arial"/>
          <w:sz w:val="22"/>
          <w:szCs w:val="22"/>
        </w:rPr>
        <w:t>The Amawalk</w:t>
      </w:r>
      <w:r w:rsidR="008253E5">
        <w:rPr>
          <w:rFonts w:ascii="Arial" w:hAnsi="Arial"/>
          <w:sz w:val="22"/>
          <w:szCs w:val="22"/>
        </w:rPr>
        <w:t xml:space="preserve"> Consulting Group </w:t>
      </w:r>
      <w:r>
        <w:rPr>
          <w:rFonts w:ascii="Arial" w:hAnsi="Arial"/>
          <w:sz w:val="22"/>
          <w:szCs w:val="22"/>
        </w:rPr>
        <w:t>performed a cost of service study to determine the costs of providing fire protection service to the District.  They reviewed the historical fire service costs of DC Water for the period FY 2006</w:t>
      </w:r>
      <w:r w:rsidR="004D1F4E">
        <w:rPr>
          <w:rFonts w:ascii="Arial" w:hAnsi="Arial"/>
          <w:sz w:val="22"/>
          <w:szCs w:val="22"/>
        </w:rPr>
        <w:t xml:space="preserve"> </w:t>
      </w:r>
      <w:r>
        <w:rPr>
          <w:rFonts w:ascii="Arial" w:hAnsi="Arial"/>
          <w:sz w:val="22"/>
          <w:szCs w:val="22"/>
        </w:rPr>
        <w:t>-</w:t>
      </w:r>
      <w:r w:rsidR="004D1F4E">
        <w:rPr>
          <w:rFonts w:ascii="Arial" w:hAnsi="Arial"/>
          <w:sz w:val="22"/>
          <w:szCs w:val="22"/>
        </w:rPr>
        <w:t xml:space="preserve"> </w:t>
      </w:r>
      <w:r>
        <w:rPr>
          <w:rFonts w:ascii="Arial" w:hAnsi="Arial"/>
          <w:sz w:val="22"/>
          <w:szCs w:val="22"/>
        </w:rPr>
        <w:t xml:space="preserve">2013, compared the costs with the revenues received </w:t>
      </w:r>
      <w:r w:rsidR="004D1F4E">
        <w:rPr>
          <w:rFonts w:ascii="Arial" w:hAnsi="Arial"/>
          <w:sz w:val="22"/>
          <w:szCs w:val="22"/>
        </w:rPr>
        <w:t>from the District, developed</w:t>
      </w:r>
      <w:r w:rsidR="004C1E8E">
        <w:rPr>
          <w:rFonts w:ascii="Arial" w:hAnsi="Arial"/>
          <w:sz w:val="22"/>
          <w:szCs w:val="22"/>
        </w:rPr>
        <w:t xml:space="preserve"> </w:t>
      </w:r>
      <w:r>
        <w:rPr>
          <w:rFonts w:ascii="Arial" w:hAnsi="Arial"/>
          <w:sz w:val="22"/>
          <w:szCs w:val="22"/>
        </w:rPr>
        <w:t xml:space="preserve">projections for operating and capital costs for </w:t>
      </w:r>
      <w:r w:rsidR="004D1F4E">
        <w:rPr>
          <w:rFonts w:ascii="Arial" w:hAnsi="Arial"/>
          <w:sz w:val="22"/>
          <w:szCs w:val="22"/>
        </w:rPr>
        <w:t>FY 201</w:t>
      </w:r>
      <w:r w:rsidR="00075AD8">
        <w:rPr>
          <w:rFonts w:ascii="Arial" w:hAnsi="Arial"/>
          <w:sz w:val="22"/>
          <w:szCs w:val="22"/>
        </w:rPr>
        <w:t>4</w:t>
      </w:r>
      <w:r w:rsidR="004D1F4E">
        <w:rPr>
          <w:rFonts w:ascii="Arial" w:hAnsi="Arial"/>
          <w:sz w:val="22"/>
          <w:szCs w:val="22"/>
        </w:rPr>
        <w:t xml:space="preserve"> – 2017 and </w:t>
      </w:r>
      <w:r>
        <w:rPr>
          <w:rFonts w:ascii="Arial" w:hAnsi="Arial"/>
          <w:sz w:val="22"/>
          <w:szCs w:val="22"/>
        </w:rPr>
        <w:t>recommended fee</w:t>
      </w:r>
      <w:r w:rsidR="004D1F4E">
        <w:rPr>
          <w:rFonts w:ascii="Arial" w:hAnsi="Arial"/>
          <w:sz w:val="22"/>
          <w:szCs w:val="22"/>
        </w:rPr>
        <w:t>s</w:t>
      </w:r>
      <w:r>
        <w:rPr>
          <w:rFonts w:ascii="Arial" w:hAnsi="Arial"/>
          <w:sz w:val="22"/>
          <w:szCs w:val="22"/>
        </w:rPr>
        <w:t xml:space="preserve"> for</w:t>
      </w:r>
      <w:r w:rsidR="004D1F4E">
        <w:rPr>
          <w:rFonts w:ascii="Arial" w:hAnsi="Arial"/>
          <w:sz w:val="22"/>
          <w:szCs w:val="22"/>
        </w:rPr>
        <w:t xml:space="preserve"> recovering those costs from the District for </w:t>
      </w:r>
      <w:r>
        <w:rPr>
          <w:rFonts w:ascii="Arial" w:hAnsi="Arial"/>
          <w:sz w:val="22"/>
          <w:szCs w:val="22"/>
        </w:rPr>
        <w:t>FY 2015</w:t>
      </w:r>
      <w:r w:rsidR="004D1F4E">
        <w:rPr>
          <w:rFonts w:ascii="Arial" w:hAnsi="Arial"/>
          <w:sz w:val="22"/>
          <w:szCs w:val="22"/>
        </w:rPr>
        <w:t xml:space="preserve"> -</w:t>
      </w:r>
      <w:r>
        <w:rPr>
          <w:rFonts w:ascii="Arial" w:hAnsi="Arial"/>
          <w:sz w:val="22"/>
          <w:szCs w:val="22"/>
        </w:rPr>
        <w:t xml:space="preserve"> FY 2017.</w:t>
      </w:r>
    </w:p>
    <w:p w:rsidR="00CA3FCE" w:rsidRDefault="00CA3FCE" w:rsidP="00CE4730">
      <w:pPr>
        <w:pStyle w:val="ListParagraph"/>
        <w:tabs>
          <w:tab w:val="right" w:leader="dot" w:pos="9450"/>
        </w:tabs>
        <w:ind w:left="0"/>
        <w:jc w:val="both"/>
        <w:rPr>
          <w:rFonts w:ascii="Arial" w:hAnsi="Arial"/>
          <w:sz w:val="22"/>
          <w:szCs w:val="22"/>
        </w:rPr>
      </w:pPr>
    </w:p>
    <w:p w:rsidR="008253E5" w:rsidRDefault="008253E5" w:rsidP="008253E5">
      <w:pPr>
        <w:pStyle w:val="ListParagraph"/>
        <w:tabs>
          <w:tab w:val="right" w:leader="dot" w:pos="9450"/>
        </w:tabs>
        <w:ind w:left="0"/>
        <w:jc w:val="both"/>
        <w:rPr>
          <w:rFonts w:ascii="Arial" w:hAnsi="Arial"/>
          <w:sz w:val="22"/>
          <w:szCs w:val="22"/>
        </w:rPr>
      </w:pPr>
      <w:r w:rsidRPr="008253E5">
        <w:rPr>
          <w:rFonts w:ascii="Arial" w:hAnsi="Arial"/>
          <w:sz w:val="22"/>
          <w:szCs w:val="22"/>
        </w:rPr>
        <w:t>Ms. Butani question</w:t>
      </w:r>
      <w:r w:rsidR="00225618">
        <w:rPr>
          <w:rFonts w:ascii="Arial" w:hAnsi="Arial"/>
          <w:sz w:val="22"/>
          <w:szCs w:val="22"/>
        </w:rPr>
        <w:t>ed</w:t>
      </w:r>
      <w:r w:rsidRPr="008253E5">
        <w:rPr>
          <w:rFonts w:ascii="Arial" w:hAnsi="Arial"/>
          <w:sz w:val="22"/>
          <w:szCs w:val="22"/>
        </w:rPr>
        <w:t xml:space="preserve"> why full time assigned personnel costs grow at a slower </w:t>
      </w:r>
      <w:r w:rsidR="00225618">
        <w:rPr>
          <w:rFonts w:ascii="Arial" w:hAnsi="Arial"/>
          <w:sz w:val="22"/>
          <w:szCs w:val="22"/>
        </w:rPr>
        <w:t xml:space="preserve">rate </w:t>
      </w:r>
      <w:r w:rsidRPr="008253E5">
        <w:rPr>
          <w:rFonts w:ascii="Arial" w:hAnsi="Arial"/>
          <w:sz w:val="22"/>
          <w:szCs w:val="22"/>
        </w:rPr>
        <w:t>than the burden on the personnel costs.  Mr. Kim stated that the increase is due</w:t>
      </w:r>
      <w:r w:rsidR="00DF750E">
        <w:rPr>
          <w:rFonts w:ascii="Arial" w:hAnsi="Arial"/>
          <w:sz w:val="22"/>
          <w:szCs w:val="22"/>
        </w:rPr>
        <w:t xml:space="preserve"> in part</w:t>
      </w:r>
      <w:r w:rsidRPr="008253E5">
        <w:rPr>
          <w:rFonts w:ascii="Arial" w:hAnsi="Arial"/>
          <w:sz w:val="22"/>
          <w:szCs w:val="22"/>
        </w:rPr>
        <w:t xml:space="preserve"> to</w:t>
      </w:r>
      <w:r w:rsidR="00DF750E">
        <w:rPr>
          <w:rFonts w:ascii="Arial" w:hAnsi="Arial"/>
          <w:sz w:val="22"/>
          <w:szCs w:val="22"/>
        </w:rPr>
        <w:t xml:space="preserve"> the costs of </w:t>
      </w:r>
      <w:r w:rsidR="00DF750E" w:rsidRPr="008253E5">
        <w:rPr>
          <w:rFonts w:ascii="Arial" w:hAnsi="Arial"/>
          <w:sz w:val="22"/>
          <w:szCs w:val="22"/>
        </w:rPr>
        <w:t>DC</w:t>
      </w:r>
      <w:r w:rsidRPr="008253E5">
        <w:rPr>
          <w:rFonts w:ascii="Arial" w:hAnsi="Arial"/>
          <w:sz w:val="22"/>
          <w:szCs w:val="22"/>
        </w:rPr>
        <w:t xml:space="preserve"> Wat</w:t>
      </w:r>
      <w:r w:rsidR="00DF750E">
        <w:rPr>
          <w:rFonts w:ascii="Arial" w:hAnsi="Arial"/>
          <w:sz w:val="22"/>
          <w:szCs w:val="22"/>
        </w:rPr>
        <w:t>er’s</w:t>
      </w:r>
      <w:r w:rsidRPr="008253E5">
        <w:rPr>
          <w:rFonts w:ascii="Arial" w:hAnsi="Arial"/>
          <w:sz w:val="22"/>
          <w:szCs w:val="22"/>
        </w:rPr>
        <w:t xml:space="preserve"> benefit program</w:t>
      </w:r>
      <w:r w:rsidR="003F56DC">
        <w:rPr>
          <w:rFonts w:ascii="Arial" w:hAnsi="Arial"/>
          <w:sz w:val="22"/>
          <w:szCs w:val="22"/>
        </w:rPr>
        <w:t>,</w:t>
      </w:r>
      <w:r w:rsidRPr="008253E5">
        <w:rPr>
          <w:rFonts w:ascii="Arial" w:hAnsi="Arial"/>
          <w:sz w:val="22"/>
          <w:szCs w:val="22"/>
        </w:rPr>
        <w:t xml:space="preserve"> which includes the total compensation package (overhead</w:t>
      </w:r>
      <w:r w:rsidR="00DF750E">
        <w:rPr>
          <w:rFonts w:ascii="Arial" w:hAnsi="Arial"/>
          <w:sz w:val="22"/>
          <w:szCs w:val="22"/>
        </w:rPr>
        <w:t xml:space="preserve"> rates</w:t>
      </w:r>
      <w:r w:rsidRPr="008253E5">
        <w:rPr>
          <w:rFonts w:ascii="Arial" w:hAnsi="Arial"/>
          <w:sz w:val="22"/>
          <w:szCs w:val="22"/>
        </w:rPr>
        <w:t xml:space="preserve"> and fringe</w:t>
      </w:r>
      <w:r w:rsidR="00870C14">
        <w:rPr>
          <w:rFonts w:ascii="Arial" w:hAnsi="Arial"/>
          <w:sz w:val="22"/>
          <w:szCs w:val="22"/>
        </w:rPr>
        <w:t xml:space="preserve"> benefits</w:t>
      </w:r>
      <w:r w:rsidRPr="008253E5">
        <w:rPr>
          <w:rFonts w:ascii="Arial" w:hAnsi="Arial"/>
          <w:sz w:val="22"/>
          <w:szCs w:val="22"/>
        </w:rPr>
        <w:t>).</w:t>
      </w:r>
    </w:p>
    <w:p w:rsidR="00225618" w:rsidRDefault="00225618" w:rsidP="008253E5">
      <w:pPr>
        <w:pStyle w:val="ListParagraph"/>
        <w:tabs>
          <w:tab w:val="right" w:leader="dot" w:pos="9450"/>
        </w:tabs>
        <w:ind w:left="0"/>
        <w:jc w:val="both"/>
        <w:rPr>
          <w:rFonts w:ascii="Arial" w:hAnsi="Arial"/>
          <w:sz w:val="22"/>
          <w:szCs w:val="22"/>
        </w:rPr>
      </w:pPr>
    </w:p>
    <w:p w:rsidR="00CA3FCE" w:rsidRDefault="004D1F4E" w:rsidP="00CE4730">
      <w:pPr>
        <w:pStyle w:val="ListParagraph"/>
        <w:tabs>
          <w:tab w:val="right" w:leader="dot" w:pos="9450"/>
        </w:tabs>
        <w:ind w:left="0"/>
        <w:jc w:val="both"/>
        <w:rPr>
          <w:rFonts w:ascii="Arial" w:hAnsi="Arial"/>
          <w:sz w:val="22"/>
          <w:szCs w:val="22"/>
        </w:rPr>
      </w:pPr>
      <w:r>
        <w:rPr>
          <w:rFonts w:ascii="Arial" w:hAnsi="Arial"/>
          <w:sz w:val="22"/>
          <w:szCs w:val="22"/>
        </w:rPr>
        <w:t>Mr. Kim explained that f</w:t>
      </w:r>
      <w:r w:rsidR="00CA3FCE">
        <w:rPr>
          <w:rFonts w:ascii="Arial" w:hAnsi="Arial"/>
          <w:sz w:val="22"/>
          <w:szCs w:val="22"/>
        </w:rPr>
        <w:t>rom FY 2006 to FY 2014</w:t>
      </w:r>
      <w:r>
        <w:rPr>
          <w:rFonts w:ascii="Arial" w:hAnsi="Arial"/>
          <w:sz w:val="22"/>
          <w:szCs w:val="22"/>
        </w:rPr>
        <w:t>, DC Water</w:t>
      </w:r>
      <w:r w:rsidR="00CA3FCE">
        <w:rPr>
          <w:rFonts w:ascii="Arial" w:hAnsi="Arial"/>
          <w:sz w:val="22"/>
          <w:szCs w:val="22"/>
        </w:rPr>
        <w:t xml:space="preserve"> expended approximately $47 million to provide fire protection </w:t>
      </w:r>
      <w:r>
        <w:rPr>
          <w:rFonts w:ascii="Arial" w:hAnsi="Arial"/>
          <w:sz w:val="22"/>
          <w:szCs w:val="22"/>
        </w:rPr>
        <w:t>service</w:t>
      </w:r>
      <w:r w:rsidR="00075AD8">
        <w:rPr>
          <w:rFonts w:ascii="Arial" w:hAnsi="Arial"/>
          <w:sz w:val="22"/>
          <w:szCs w:val="22"/>
        </w:rPr>
        <w:t>s</w:t>
      </w:r>
      <w:r>
        <w:rPr>
          <w:rFonts w:ascii="Arial" w:hAnsi="Arial"/>
          <w:sz w:val="22"/>
          <w:szCs w:val="22"/>
        </w:rPr>
        <w:t xml:space="preserve"> </w:t>
      </w:r>
      <w:r w:rsidR="00CA3FCE">
        <w:rPr>
          <w:rFonts w:ascii="Arial" w:hAnsi="Arial"/>
          <w:sz w:val="22"/>
          <w:szCs w:val="22"/>
        </w:rPr>
        <w:t xml:space="preserve">to the District. </w:t>
      </w:r>
      <w:r>
        <w:rPr>
          <w:rFonts w:ascii="Arial" w:hAnsi="Arial"/>
          <w:sz w:val="22"/>
          <w:szCs w:val="22"/>
        </w:rPr>
        <w:t xml:space="preserve">The District has reimbursed DC Water approximately </w:t>
      </w:r>
      <w:r w:rsidR="00CA3FCE">
        <w:rPr>
          <w:rFonts w:ascii="Arial" w:hAnsi="Arial"/>
          <w:sz w:val="22"/>
          <w:szCs w:val="22"/>
        </w:rPr>
        <w:t>$40 million</w:t>
      </w:r>
      <w:r w:rsidR="00075AD8">
        <w:rPr>
          <w:rFonts w:ascii="Arial" w:hAnsi="Arial"/>
          <w:sz w:val="22"/>
          <w:szCs w:val="22"/>
        </w:rPr>
        <w:t xml:space="preserve"> for the same period</w:t>
      </w:r>
      <w:r w:rsidR="00CA3FCE">
        <w:rPr>
          <w:rFonts w:ascii="Arial" w:hAnsi="Arial"/>
          <w:sz w:val="22"/>
          <w:szCs w:val="22"/>
        </w:rPr>
        <w:t xml:space="preserve"> leaving approximately $7 million unrecovered.  </w:t>
      </w:r>
      <w:r>
        <w:rPr>
          <w:rFonts w:ascii="Arial" w:hAnsi="Arial"/>
          <w:sz w:val="22"/>
          <w:szCs w:val="22"/>
        </w:rPr>
        <w:t>T</w:t>
      </w:r>
      <w:r w:rsidR="00CA3FCE">
        <w:rPr>
          <w:rFonts w:ascii="Arial" w:hAnsi="Arial"/>
          <w:sz w:val="22"/>
          <w:szCs w:val="22"/>
        </w:rPr>
        <w:t xml:space="preserve">he $7 million shortfall </w:t>
      </w:r>
      <w:r>
        <w:rPr>
          <w:rFonts w:ascii="Arial" w:hAnsi="Arial"/>
          <w:sz w:val="22"/>
          <w:szCs w:val="22"/>
        </w:rPr>
        <w:t xml:space="preserve">will be spread </w:t>
      </w:r>
      <w:r w:rsidR="00CA3FCE">
        <w:rPr>
          <w:rFonts w:ascii="Arial" w:hAnsi="Arial"/>
          <w:sz w:val="22"/>
          <w:szCs w:val="22"/>
        </w:rPr>
        <w:t xml:space="preserve">over the next three years </w:t>
      </w:r>
      <w:r>
        <w:rPr>
          <w:rFonts w:ascii="Arial" w:hAnsi="Arial"/>
          <w:sz w:val="22"/>
          <w:szCs w:val="22"/>
        </w:rPr>
        <w:t xml:space="preserve">(FY 2015 – FY 2017) </w:t>
      </w:r>
      <w:r w:rsidR="00CA3FCE">
        <w:rPr>
          <w:rFonts w:ascii="Arial" w:hAnsi="Arial"/>
          <w:sz w:val="22"/>
          <w:szCs w:val="22"/>
        </w:rPr>
        <w:t>resulting in a new fire protection service fee of approximately $10.8 million per year</w:t>
      </w:r>
      <w:r w:rsidR="002C6BBA">
        <w:rPr>
          <w:rFonts w:ascii="Arial" w:hAnsi="Arial"/>
          <w:sz w:val="22"/>
          <w:szCs w:val="22"/>
        </w:rPr>
        <w:t>, paid quarterly</w:t>
      </w:r>
      <w:r w:rsidR="00CA3FCE">
        <w:rPr>
          <w:rFonts w:ascii="Arial" w:hAnsi="Arial"/>
          <w:sz w:val="22"/>
          <w:szCs w:val="22"/>
        </w:rPr>
        <w:t>.</w:t>
      </w:r>
    </w:p>
    <w:p w:rsidR="00225618" w:rsidRDefault="00225618" w:rsidP="00CE4730">
      <w:pPr>
        <w:pStyle w:val="ListParagraph"/>
        <w:tabs>
          <w:tab w:val="right" w:leader="dot" w:pos="9450"/>
        </w:tabs>
        <w:ind w:left="0"/>
        <w:jc w:val="both"/>
        <w:rPr>
          <w:rFonts w:ascii="Arial" w:hAnsi="Arial"/>
          <w:sz w:val="22"/>
          <w:szCs w:val="22"/>
        </w:rPr>
      </w:pPr>
    </w:p>
    <w:p w:rsidR="00225618" w:rsidRPr="008253E5" w:rsidRDefault="00225618" w:rsidP="00225618">
      <w:pPr>
        <w:pStyle w:val="ListParagraph"/>
        <w:tabs>
          <w:tab w:val="right" w:leader="dot" w:pos="9450"/>
        </w:tabs>
        <w:ind w:left="0"/>
        <w:jc w:val="both"/>
        <w:rPr>
          <w:rFonts w:ascii="Arial" w:hAnsi="Arial"/>
          <w:sz w:val="22"/>
          <w:szCs w:val="22"/>
        </w:rPr>
      </w:pPr>
      <w:r>
        <w:rPr>
          <w:rFonts w:ascii="Arial" w:hAnsi="Arial"/>
          <w:sz w:val="22"/>
          <w:szCs w:val="22"/>
        </w:rPr>
        <w:t>Ms. Boardman asked if DC Water</w:t>
      </w:r>
      <w:r w:rsidRPr="008253E5">
        <w:rPr>
          <w:rFonts w:ascii="Arial" w:hAnsi="Arial"/>
          <w:sz w:val="22"/>
          <w:szCs w:val="22"/>
        </w:rPr>
        <w:t xml:space="preserve"> can bill the District annual</w:t>
      </w:r>
      <w:r>
        <w:rPr>
          <w:rFonts w:ascii="Arial" w:hAnsi="Arial"/>
          <w:sz w:val="22"/>
          <w:szCs w:val="22"/>
        </w:rPr>
        <w:t>ly instead of every three years.</w:t>
      </w:r>
      <w:r w:rsidRPr="008253E5">
        <w:rPr>
          <w:rFonts w:ascii="Arial" w:hAnsi="Arial"/>
          <w:sz w:val="22"/>
          <w:szCs w:val="22"/>
        </w:rPr>
        <w:t xml:space="preserve">  Mr. Kim stated </w:t>
      </w:r>
      <w:r>
        <w:rPr>
          <w:rFonts w:ascii="Arial" w:hAnsi="Arial"/>
          <w:sz w:val="22"/>
          <w:szCs w:val="22"/>
        </w:rPr>
        <w:t xml:space="preserve">that </w:t>
      </w:r>
      <w:r w:rsidRPr="008253E5">
        <w:rPr>
          <w:rFonts w:ascii="Arial" w:hAnsi="Arial"/>
          <w:sz w:val="22"/>
          <w:szCs w:val="22"/>
        </w:rPr>
        <w:t xml:space="preserve">from a </w:t>
      </w:r>
      <w:r w:rsidR="00654EEE">
        <w:rPr>
          <w:rFonts w:ascii="Arial" w:hAnsi="Arial"/>
          <w:sz w:val="22"/>
          <w:szCs w:val="22"/>
        </w:rPr>
        <w:t xml:space="preserve">practical </w:t>
      </w:r>
      <w:r w:rsidRPr="008253E5">
        <w:rPr>
          <w:rFonts w:ascii="Arial" w:hAnsi="Arial"/>
          <w:sz w:val="22"/>
          <w:szCs w:val="22"/>
        </w:rPr>
        <w:t>standpoint it is harder to do a true-up in full on an annual basis as oppose</w:t>
      </w:r>
      <w:r>
        <w:rPr>
          <w:rFonts w:ascii="Arial" w:hAnsi="Arial"/>
          <w:sz w:val="22"/>
          <w:szCs w:val="22"/>
        </w:rPr>
        <w:t>d to the current practice of conducting a COS every three years</w:t>
      </w:r>
      <w:r w:rsidR="004C1E8E">
        <w:rPr>
          <w:rFonts w:ascii="Arial" w:hAnsi="Arial"/>
          <w:sz w:val="22"/>
          <w:szCs w:val="22"/>
        </w:rPr>
        <w:t xml:space="preserve"> and spreading the true-up over several years</w:t>
      </w:r>
      <w:r>
        <w:rPr>
          <w:rFonts w:ascii="Arial" w:hAnsi="Arial"/>
          <w:sz w:val="22"/>
          <w:szCs w:val="22"/>
        </w:rPr>
        <w:t>.</w:t>
      </w:r>
    </w:p>
    <w:p w:rsidR="00225618" w:rsidRDefault="00225618" w:rsidP="00225618">
      <w:pPr>
        <w:pStyle w:val="ListParagraph"/>
        <w:tabs>
          <w:tab w:val="right" w:leader="dot" w:pos="9450"/>
        </w:tabs>
        <w:ind w:left="0"/>
        <w:jc w:val="both"/>
        <w:rPr>
          <w:rFonts w:ascii="Arial" w:hAnsi="Arial"/>
          <w:sz w:val="22"/>
          <w:szCs w:val="22"/>
        </w:rPr>
      </w:pPr>
    </w:p>
    <w:p w:rsidR="00225618" w:rsidRDefault="00225618" w:rsidP="00CE4730">
      <w:pPr>
        <w:pStyle w:val="ListParagraph"/>
        <w:tabs>
          <w:tab w:val="right" w:leader="dot" w:pos="9450"/>
        </w:tabs>
        <w:ind w:left="0"/>
        <w:jc w:val="both"/>
        <w:rPr>
          <w:rFonts w:ascii="Arial" w:hAnsi="Arial"/>
          <w:sz w:val="22"/>
          <w:szCs w:val="22"/>
        </w:rPr>
      </w:pPr>
      <w:r>
        <w:rPr>
          <w:rFonts w:ascii="Arial" w:hAnsi="Arial" w:cs="Arial"/>
          <w:sz w:val="22"/>
          <w:szCs w:val="22"/>
        </w:rPr>
        <w:t>The B</w:t>
      </w:r>
      <w:r w:rsidRPr="001E7794">
        <w:rPr>
          <w:rFonts w:ascii="Arial" w:hAnsi="Arial" w:cs="Arial"/>
          <w:sz w:val="22"/>
          <w:szCs w:val="22"/>
        </w:rPr>
        <w:t xml:space="preserve">oard approved </w:t>
      </w:r>
      <w:r>
        <w:rPr>
          <w:rFonts w:ascii="Arial" w:hAnsi="Arial" w:cs="Arial"/>
          <w:sz w:val="22"/>
          <w:szCs w:val="22"/>
        </w:rPr>
        <w:t>Action I</w:t>
      </w:r>
      <w:r w:rsidRPr="001E7794">
        <w:rPr>
          <w:rFonts w:ascii="Arial" w:hAnsi="Arial" w:cs="Arial"/>
          <w:sz w:val="22"/>
          <w:szCs w:val="22"/>
        </w:rPr>
        <w:t xml:space="preserve">tem </w:t>
      </w:r>
      <w:r>
        <w:rPr>
          <w:rFonts w:ascii="Arial" w:hAnsi="Arial" w:cs="Arial"/>
          <w:sz w:val="22"/>
          <w:szCs w:val="22"/>
        </w:rPr>
        <w:t xml:space="preserve">1, “Fire Protection Service Fee,” subject to the Committee’s suggestion to move the date of </w:t>
      </w:r>
      <w:r w:rsidR="00F55D4D">
        <w:rPr>
          <w:rFonts w:ascii="Arial" w:hAnsi="Arial" w:cs="Arial"/>
          <w:sz w:val="22"/>
          <w:szCs w:val="22"/>
        </w:rPr>
        <w:t xml:space="preserve">the required </w:t>
      </w:r>
      <w:r>
        <w:rPr>
          <w:rFonts w:ascii="Arial" w:hAnsi="Arial" w:cs="Arial"/>
          <w:sz w:val="22"/>
          <w:szCs w:val="22"/>
        </w:rPr>
        <w:t xml:space="preserve">Public Hearing </w:t>
      </w:r>
      <w:r w:rsidR="00F55D4D">
        <w:rPr>
          <w:rFonts w:ascii="Arial" w:hAnsi="Arial" w:cs="Arial"/>
          <w:sz w:val="22"/>
          <w:szCs w:val="22"/>
        </w:rPr>
        <w:t xml:space="preserve">if at all possible </w:t>
      </w:r>
      <w:r>
        <w:rPr>
          <w:rFonts w:ascii="Arial" w:hAnsi="Arial" w:cs="Arial"/>
          <w:sz w:val="22"/>
          <w:szCs w:val="22"/>
        </w:rPr>
        <w:t>to May 13, 2015</w:t>
      </w:r>
      <w:r w:rsidR="00F55D4D">
        <w:rPr>
          <w:rFonts w:ascii="Arial" w:hAnsi="Arial" w:cs="Arial"/>
          <w:sz w:val="22"/>
          <w:szCs w:val="22"/>
        </w:rPr>
        <w:t>,</w:t>
      </w:r>
      <w:r>
        <w:rPr>
          <w:rFonts w:ascii="Arial" w:hAnsi="Arial" w:cs="Arial"/>
          <w:sz w:val="22"/>
          <w:szCs w:val="22"/>
        </w:rPr>
        <w:t xml:space="preserve"> when </w:t>
      </w:r>
      <w:r w:rsidRPr="00A3163D">
        <w:rPr>
          <w:rFonts w:ascii="Arial" w:hAnsi="Arial" w:cs="Arial"/>
          <w:sz w:val="22"/>
          <w:szCs w:val="22"/>
        </w:rPr>
        <w:t>the Retail Water and Sewer Rates, Fees and Charges</w:t>
      </w:r>
      <w:r>
        <w:rPr>
          <w:rFonts w:ascii="Arial" w:hAnsi="Arial" w:cs="Arial"/>
          <w:sz w:val="22"/>
          <w:szCs w:val="22"/>
        </w:rPr>
        <w:t xml:space="preserve"> will be presented</w:t>
      </w:r>
      <w:r w:rsidR="00F55D4D">
        <w:rPr>
          <w:rFonts w:ascii="Arial" w:hAnsi="Arial" w:cs="Arial"/>
          <w:sz w:val="22"/>
          <w:szCs w:val="22"/>
        </w:rPr>
        <w:t xml:space="preserve"> for Public Hearing</w:t>
      </w:r>
      <w:r w:rsidRPr="001E7794">
        <w:rPr>
          <w:rFonts w:ascii="Arial" w:hAnsi="Arial" w:cs="Arial"/>
          <w:sz w:val="22"/>
          <w:szCs w:val="22"/>
        </w:rPr>
        <w:t>.</w:t>
      </w:r>
    </w:p>
    <w:p w:rsidR="00CA3FCE" w:rsidRDefault="00CA3FCE" w:rsidP="003E0A59">
      <w:pPr>
        <w:pStyle w:val="ListParagraph"/>
        <w:tabs>
          <w:tab w:val="right" w:leader="dot" w:pos="9450"/>
        </w:tabs>
        <w:ind w:left="0"/>
        <w:rPr>
          <w:rFonts w:ascii="Arial" w:hAnsi="Arial" w:cs="Arial"/>
          <w:b/>
          <w:sz w:val="22"/>
          <w:szCs w:val="22"/>
          <w:u w:val="single"/>
        </w:rPr>
      </w:pPr>
    </w:p>
    <w:p w:rsidR="00C44502" w:rsidRDefault="00CA3FCE" w:rsidP="003E0A59">
      <w:pPr>
        <w:pStyle w:val="ListParagraph"/>
        <w:tabs>
          <w:tab w:val="right" w:leader="dot" w:pos="9450"/>
        </w:tabs>
        <w:ind w:left="0"/>
        <w:rPr>
          <w:rFonts w:ascii="Arial" w:hAnsi="Arial" w:cs="Arial"/>
          <w:sz w:val="22"/>
          <w:szCs w:val="22"/>
          <w:u w:val="single"/>
        </w:rPr>
      </w:pPr>
      <w:r w:rsidRPr="00CA3FCE">
        <w:rPr>
          <w:rFonts w:ascii="Arial" w:hAnsi="Arial"/>
          <w:sz w:val="22"/>
          <w:szCs w:val="22"/>
          <w:u w:val="single"/>
        </w:rPr>
        <w:t>Development Impact Fee</w:t>
      </w:r>
    </w:p>
    <w:p w:rsidR="002C6BBA" w:rsidRPr="008A06A8" w:rsidRDefault="002C6BBA" w:rsidP="003E0A59">
      <w:pPr>
        <w:pStyle w:val="ListParagraph"/>
        <w:tabs>
          <w:tab w:val="right" w:leader="dot" w:pos="9450"/>
        </w:tabs>
        <w:ind w:left="0"/>
        <w:rPr>
          <w:rFonts w:ascii="Arial" w:hAnsi="Arial" w:cs="Arial"/>
          <w:sz w:val="22"/>
          <w:szCs w:val="22"/>
          <w:u w:val="single"/>
        </w:rPr>
      </w:pPr>
    </w:p>
    <w:p w:rsidR="00075AD8" w:rsidRDefault="002C6BBA" w:rsidP="00CE4730">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Mr. Kim </w:t>
      </w:r>
      <w:r w:rsidR="00F55D4D">
        <w:rPr>
          <w:rFonts w:ascii="Arial" w:hAnsi="Arial" w:cs="Arial"/>
          <w:sz w:val="22"/>
          <w:szCs w:val="22"/>
        </w:rPr>
        <w:t xml:space="preserve">presented to </w:t>
      </w:r>
      <w:r>
        <w:rPr>
          <w:rFonts w:ascii="Arial" w:hAnsi="Arial" w:cs="Arial"/>
          <w:sz w:val="22"/>
          <w:szCs w:val="22"/>
        </w:rPr>
        <w:t xml:space="preserve">the Committee an overview </w:t>
      </w:r>
      <w:r w:rsidR="00F55D4D">
        <w:rPr>
          <w:rFonts w:ascii="Arial" w:hAnsi="Arial" w:cs="Arial"/>
          <w:sz w:val="22"/>
          <w:szCs w:val="22"/>
        </w:rPr>
        <w:t xml:space="preserve">of </w:t>
      </w:r>
      <w:r w:rsidR="004D1F4E">
        <w:rPr>
          <w:rFonts w:ascii="Arial" w:hAnsi="Arial" w:cs="Arial"/>
          <w:sz w:val="22"/>
          <w:szCs w:val="22"/>
        </w:rPr>
        <w:t xml:space="preserve">the </w:t>
      </w:r>
      <w:r w:rsidR="00F55D4D">
        <w:rPr>
          <w:rFonts w:ascii="Arial" w:hAnsi="Arial" w:cs="Arial"/>
          <w:sz w:val="22"/>
          <w:szCs w:val="22"/>
        </w:rPr>
        <w:t xml:space="preserve">proposed </w:t>
      </w:r>
      <w:r w:rsidR="004D1F4E">
        <w:rPr>
          <w:rFonts w:ascii="Arial" w:hAnsi="Arial" w:cs="Arial"/>
          <w:sz w:val="22"/>
          <w:szCs w:val="22"/>
        </w:rPr>
        <w:t>Development</w:t>
      </w:r>
      <w:r w:rsidR="00EE531D">
        <w:rPr>
          <w:rFonts w:ascii="Arial" w:hAnsi="Arial" w:cs="Arial"/>
          <w:sz w:val="22"/>
          <w:szCs w:val="22"/>
        </w:rPr>
        <w:t xml:space="preserve"> Impact Fee</w:t>
      </w:r>
      <w:r>
        <w:rPr>
          <w:rFonts w:ascii="Arial" w:hAnsi="Arial" w:cs="Arial"/>
          <w:sz w:val="22"/>
          <w:szCs w:val="22"/>
        </w:rPr>
        <w:t xml:space="preserve">.  The </w:t>
      </w:r>
      <w:r w:rsidR="004D1F4E">
        <w:rPr>
          <w:rFonts w:ascii="Arial" w:hAnsi="Arial" w:cs="Arial"/>
          <w:sz w:val="22"/>
          <w:szCs w:val="22"/>
        </w:rPr>
        <w:t>f</w:t>
      </w:r>
      <w:r>
        <w:rPr>
          <w:rFonts w:ascii="Arial" w:hAnsi="Arial" w:cs="Arial"/>
          <w:sz w:val="22"/>
          <w:szCs w:val="22"/>
        </w:rPr>
        <w:t xml:space="preserve">ee </w:t>
      </w:r>
      <w:r w:rsidR="00F55D4D">
        <w:rPr>
          <w:rFonts w:ascii="Arial" w:hAnsi="Arial" w:cs="Arial"/>
          <w:sz w:val="22"/>
          <w:szCs w:val="22"/>
        </w:rPr>
        <w:t xml:space="preserve">would be </w:t>
      </w:r>
      <w:r>
        <w:rPr>
          <w:rFonts w:ascii="Arial" w:hAnsi="Arial" w:cs="Arial"/>
          <w:sz w:val="22"/>
          <w:szCs w:val="22"/>
        </w:rPr>
        <w:t xml:space="preserve">assessed </w:t>
      </w:r>
      <w:r w:rsidR="004D1F4E">
        <w:rPr>
          <w:rFonts w:ascii="Arial" w:hAnsi="Arial" w:cs="Arial"/>
          <w:sz w:val="22"/>
          <w:szCs w:val="22"/>
        </w:rPr>
        <w:t>to new</w:t>
      </w:r>
      <w:r w:rsidR="005D1078">
        <w:rPr>
          <w:rFonts w:ascii="Arial" w:hAnsi="Arial" w:cs="Arial"/>
          <w:sz w:val="22"/>
          <w:szCs w:val="22"/>
        </w:rPr>
        <w:t xml:space="preserve"> development </w:t>
      </w:r>
      <w:r w:rsidR="004D1F4E">
        <w:rPr>
          <w:rFonts w:ascii="Arial" w:hAnsi="Arial" w:cs="Arial"/>
          <w:sz w:val="22"/>
          <w:szCs w:val="22"/>
        </w:rPr>
        <w:t>(</w:t>
      </w:r>
      <w:r>
        <w:rPr>
          <w:rFonts w:ascii="Arial" w:hAnsi="Arial" w:cs="Arial"/>
          <w:sz w:val="22"/>
          <w:szCs w:val="22"/>
        </w:rPr>
        <w:t>or</w:t>
      </w:r>
      <w:r w:rsidR="00EE531D">
        <w:rPr>
          <w:rFonts w:ascii="Arial" w:hAnsi="Arial" w:cs="Arial"/>
          <w:sz w:val="22"/>
          <w:szCs w:val="22"/>
        </w:rPr>
        <w:t xml:space="preserve"> </w:t>
      </w:r>
      <w:r w:rsidR="005D1078">
        <w:rPr>
          <w:rFonts w:ascii="Arial" w:hAnsi="Arial" w:cs="Arial"/>
          <w:sz w:val="22"/>
          <w:szCs w:val="22"/>
        </w:rPr>
        <w:t>redeve</w:t>
      </w:r>
      <w:r w:rsidR="00EE531D">
        <w:rPr>
          <w:rFonts w:ascii="Arial" w:hAnsi="Arial" w:cs="Arial"/>
          <w:sz w:val="22"/>
          <w:szCs w:val="22"/>
        </w:rPr>
        <w:t>lopment</w:t>
      </w:r>
      <w:r w:rsidR="004D1F4E">
        <w:rPr>
          <w:rFonts w:ascii="Arial" w:hAnsi="Arial" w:cs="Arial"/>
          <w:sz w:val="22"/>
          <w:szCs w:val="22"/>
        </w:rPr>
        <w:t>)</w:t>
      </w:r>
      <w:r w:rsidR="00EE531D">
        <w:rPr>
          <w:rFonts w:ascii="Arial" w:hAnsi="Arial" w:cs="Arial"/>
          <w:sz w:val="22"/>
          <w:szCs w:val="22"/>
        </w:rPr>
        <w:t xml:space="preserve"> </w:t>
      </w:r>
      <w:r w:rsidR="004D1F4E">
        <w:rPr>
          <w:rFonts w:ascii="Arial" w:hAnsi="Arial" w:cs="Arial"/>
          <w:sz w:val="22"/>
          <w:szCs w:val="22"/>
        </w:rPr>
        <w:t xml:space="preserve">to recover the investment in available system capacity. </w:t>
      </w:r>
      <w:r w:rsidR="005D1078">
        <w:rPr>
          <w:rFonts w:ascii="Arial" w:hAnsi="Arial" w:cs="Arial"/>
          <w:sz w:val="22"/>
          <w:szCs w:val="22"/>
        </w:rPr>
        <w:t>The Development Impact Fee will ensure developers pay their fair share</w:t>
      </w:r>
      <w:r w:rsidR="00F55D4D">
        <w:rPr>
          <w:rFonts w:ascii="Arial" w:hAnsi="Arial" w:cs="Arial"/>
          <w:sz w:val="22"/>
          <w:szCs w:val="22"/>
        </w:rPr>
        <w:t xml:space="preserve"> of the cost of system assets</w:t>
      </w:r>
      <w:r w:rsidR="005D1078">
        <w:rPr>
          <w:rFonts w:ascii="Arial" w:hAnsi="Arial" w:cs="Arial"/>
          <w:sz w:val="22"/>
          <w:szCs w:val="22"/>
        </w:rPr>
        <w:t>.</w:t>
      </w:r>
      <w:r w:rsidR="004D1F4E">
        <w:rPr>
          <w:rFonts w:ascii="Arial" w:hAnsi="Arial" w:cs="Arial"/>
          <w:sz w:val="22"/>
          <w:szCs w:val="22"/>
        </w:rPr>
        <w:t xml:space="preserve">  </w:t>
      </w:r>
    </w:p>
    <w:p w:rsidR="00075AD8" w:rsidRDefault="00075AD8" w:rsidP="00CE4730">
      <w:pPr>
        <w:pStyle w:val="ListParagraph"/>
        <w:tabs>
          <w:tab w:val="right" w:leader="dot" w:pos="9450"/>
        </w:tabs>
        <w:ind w:left="0"/>
        <w:jc w:val="both"/>
        <w:rPr>
          <w:rFonts w:ascii="Arial" w:hAnsi="Arial" w:cs="Arial"/>
          <w:sz w:val="22"/>
          <w:szCs w:val="22"/>
        </w:rPr>
      </w:pPr>
    </w:p>
    <w:p w:rsidR="002C6BBA" w:rsidRDefault="002C6BBA" w:rsidP="00CE4730">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Currently, </w:t>
      </w:r>
      <w:r w:rsidR="005D1078">
        <w:rPr>
          <w:rFonts w:ascii="Arial" w:hAnsi="Arial" w:cs="Arial"/>
          <w:sz w:val="22"/>
          <w:szCs w:val="22"/>
        </w:rPr>
        <w:t xml:space="preserve">DC Water is not charging a Development Impact Fee.  </w:t>
      </w:r>
      <w:r w:rsidR="00FB2C81">
        <w:rPr>
          <w:rFonts w:ascii="Arial" w:hAnsi="Arial" w:cs="Arial"/>
          <w:sz w:val="22"/>
          <w:szCs w:val="22"/>
        </w:rPr>
        <w:t xml:space="preserve">Mr. Kim referred to 2013 </w:t>
      </w:r>
      <w:r w:rsidR="006840A7">
        <w:rPr>
          <w:rFonts w:ascii="Arial" w:hAnsi="Arial" w:cs="Arial"/>
          <w:sz w:val="22"/>
          <w:szCs w:val="22"/>
        </w:rPr>
        <w:t>Raftelis Financial Consultant (</w:t>
      </w:r>
      <w:r w:rsidR="00FB2C81">
        <w:rPr>
          <w:rFonts w:ascii="Arial" w:hAnsi="Arial" w:cs="Arial"/>
          <w:sz w:val="22"/>
          <w:szCs w:val="22"/>
        </w:rPr>
        <w:t>RFC</w:t>
      </w:r>
      <w:r w:rsidR="006840A7">
        <w:rPr>
          <w:rFonts w:ascii="Arial" w:hAnsi="Arial" w:cs="Arial"/>
          <w:sz w:val="22"/>
          <w:szCs w:val="22"/>
        </w:rPr>
        <w:t>) Survey of r</w:t>
      </w:r>
      <w:r w:rsidR="00FB2C81">
        <w:rPr>
          <w:rFonts w:ascii="Arial" w:hAnsi="Arial" w:cs="Arial"/>
          <w:sz w:val="22"/>
          <w:szCs w:val="22"/>
        </w:rPr>
        <w:t xml:space="preserve">egional utilities showing comparison for Single Family Residential </w:t>
      </w:r>
      <w:r w:rsidR="006840A7">
        <w:rPr>
          <w:rFonts w:ascii="Arial" w:hAnsi="Arial" w:cs="Arial"/>
          <w:sz w:val="22"/>
          <w:szCs w:val="22"/>
        </w:rPr>
        <w:t xml:space="preserve">(SFR) </w:t>
      </w:r>
      <w:r w:rsidR="00FB2C81">
        <w:rPr>
          <w:rFonts w:ascii="Arial" w:hAnsi="Arial" w:cs="Arial"/>
          <w:sz w:val="22"/>
          <w:szCs w:val="22"/>
        </w:rPr>
        <w:t xml:space="preserve">and noted that besides </w:t>
      </w:r>
      <w:r w:rsidR="005D1078">
        <w:rPr>
          <w:rFonts w:ascii="Arial" w:hAnsi="Arial" w:cs="Arial"/>
          <w:sz w:val="22"/>
          <w:szCs w:val="22"/>
        </w:rPr>
        <w:t>Baltimore City</w:t>
      </w:r>
      <w:r>
        <w:rPr>
          <w:rFonts w:ascii="Arial" w:hAnsi="Arial" w:cs="Arial"/>
          <w:sz w:val="22"/>
          <w:szCs w:val="22"/>
        </w:rPr>
        <w:t xml:space="preserve">, </w:t>
      </w:r>
      <w:r w:rsidR="005D1078">
        <w:rPr>
          <w:rFonts w:ascii="Arial" w:hAnsi="Arial" w:cs="Arial"/>
          <w:sz w:val="22"/>
          <w:szCs w:val="22"/>
        </w:rPr>
        <w:t>DC Water</w:t>
      </w:r>
      <w:r w:rsidR="00FB2C81">
        <w:rPr>
          <w:rFonts w:ascii="Arial" w:hAnsi="Arial" w:cs="Arial"/>
          <w:sz w:val="22"/>
          <w:szCs w:val="22"/>
        </w:rPr>
        <w:t xml:space="preserve"> wa</w:t>
      </w:r>
      <w:r w:rsidR="005D1078">
        <w:rPr>
          <w:rFonts w:ascii="Arial" w:hAnsi="Arial" w:cs="Arial"/>
          <w:sz w:val="22"/>
          <w:szCs w:val="22"/>
        </w:rPr>
        <w:t xml:space="preserve">s the only </w:t>
      </w:r>
      <w:r w:rsidR="00F55D4D">
        <w:rPr>
          <w:rFonts w:ascii="Arial" w:hAnsi="Arial" w:cs="Arial"/>
          <w:sz w:val="22"/>
          <w:szCs w:val="22"/>
        </w:rPr>
        <w:t xml:space="preserve">local </w:t>
      </w:r>
      <w:r w:rsidR="005D1078">
        <w:rPr>
          <w:rFonts w:ascii="Arial" w:hAnsi="Arial" w:cs="Arial"/>
          <w:sz w:val="22"/>
          <w:szCs w:val="22"/>
        </w:rPr>
        <w:t xml:space="preserve">jurisdiction not charging a Development Impact Fee.  </w:t>
      </w:r>
      <w:r w:rsidR="00FB2C81">
        <w:rPr>
          <w:rFonts w:ascii="Arial" w:hAnsi="Arial" w:cs="Arial"/>
          <w:sz w:val="22"/>
          <w:szCs w:val="22"/>
        </w:rPr>
        <w:t xml:space="preserve">He stated that </w:t>
      </w:r>
      <w:r w:rsidR="00F55D4D">
        <w:rPr>
          <w:rFonts w:ascii="Arial" w:hAnsi="Arial" w:cs="Arial"/>
          <w:sz w:val="22"/>
          <w:szCs w:val="22"/>
        </w:rPr>
        <w:t xml:space="preserve">under the proposal, </w:t>
      </w:r>
      <w:r w:rsidR="00FB2C81">
        <w:rPr>
          <w:rFonts w:ascii="Arial" w:hAnsi="Arial" w:cs="Arial"/>
          <w:sz w:val="22"/>
          <w:szCs w:val="22"/>
        </w:rPr>
        <w:t xml:space="preserve">all SFR customers with meters 1” or smaller will </w:t>
      </w:r>
      <w:r w:rsidR="003C1081">
        <w:rPr>
          <w:rFonts w:ascii="Arial" w:hAnsi="Arial" w:cs="Arial"/>
          <w:sz w:val="22"/>
          <w:szCs w:val="22"/>
        </w:rPr>
        <w:t xml:space="preserve">be charged the </w:t>
      </w:r>
      <w:r w:rsidR="00FB2C81">
        <w:rPr>
          <w:rFonts w:ascii="Arial" w:hAnsi="Arial" w:cs="Arial"/>
          <w:sz w:val="22"/>
          <w:szCs w:val="22"/>
        </w:rPr>
        <w:t xml:space="preserve">same fee. All SFR customers with meters larger than 1” and Multi-Family and Non-Residential customers will have </w:t>
      </w:r>
      <w:r w:rsidR="003C1081">
        <w:rPr>
          <w:rFonts w:ascii="Arial" w:hAnsi="Arial" w:cs="Arial"/>
          <w:sz w:val="22"/>
          <w:szCs w:val="22"/>
        </w:rPr>
        <w:t xml:space="preserve">the </w:t>
      </w:r>
      <w:r w:rsidR="00FB2C81">
        <w:rPr>
          <w:rFonts w:ascii="Arial" w:hAnsi="Arial" w:cs="Arial"/>
          <w:sz w:val="22"/>
          <w:szCs w:val="22"/>
        </w:rPr>
        <w:t xml:space="preserve">Development Impact Fee </w:t>
      </w:r>
      <w:r w:rsidR="003C1081">
        <w:rPr>
          <w:rFonts w:ascii="Arial" w:hAnsi="Arial" w:cs="Arial"/>
          <w:sz w:val="22"/>
          <w:szCs w:val="22"/>
        </w:rPr>
        <w:t xml:space="preserve">charged </w:t>
      </w:r>
      <w:r w:rsidR="00FB2C81">
        <w:rPr>
          <w:rFonts w:ascii="Arial" w:hAnsi="Arial" w:cs="Arial"/>
          <w:sz w:val="22"/>
          <w:szCs w:val="22"/>
        </w:rPr>
        <w:t xml:space="preserve">based on their meter sizes.  This fee does not apply to remodeling of existing property maintaining the current meter size. </w:t>
      </w:r>
    </w:p>
    <w:p w:rsidR="004B4EE1" w:rsidRDefault="004B4EE1" w:rsidP="003E0A59">
      <w:pPr>
        <w:pStyle w:val="ListParagraph"/>
        <w:tabs>
          <w:tab w:val="right" w:leader="dot" w:pos="9450"/>
        </w:tabs>
        <w:ind w:left="0"/>
        <w:rPr>
          <w:rFonts w:ascii="Arial" w:hAnsi="Arial" w:cs="Arial"/>
          <w:sz w:val="22"/>
          <w:szCs w:val="22"/>
        </w:rPr>
      </w:pPr>
    </w:p>
    <w:p w:rsidR="00182CE6" w:rsidRDefault="002C6BBA" w:rsidP="00CE4730">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Mr. Kim referred to another chart showing </w:t>
      </w:r>
      <w:r w:rsidR="00654EEE">
        <w:rPr>
          <w:rFonts w:ascii="Arial" w:hAnsi="Arial" w:cs="Arial"/>
          <w:sz w:val="22"/>
          <w:szCs w:val="22"/>
        </w:rPr>
        <w:t xml:space="preserve">a </w:t>
      </w:r>
      <w:r w:rsidR="007D18C0">
        <w:rPr>
          <w:rFonts w:ascii="Arial" w:hAnsi="Arial" w:cs="Arial"/>
          <w:sz w:val="22"/>
          <w:szCs w:val="22"/>
        </w:rPr>
        <w:t xml:space="preserve">comparison of fees for </w:t>
      </w:r>
      <w:r w:rsidR="00DF750E">
        <w:rPr>
          <w:rFonts w:ascii="Arial" w:hAnsi="Arial" w:cs="Arial"/>
          <w:sz w:val="22"/>
          <w:szCs w:val="22"/>
        </w:rPr>
        <w:t>r</w:t>
      </w:r>
      <w:r>
        <w:rPr>
          <w:rFonts w:ascii="Arial" w:hAnsi="Arial" w:cs="Arial"/>
          <w:sz w:val="22"/>
          <w:szCs w:val="22"/>
        </w:rPr>
        <w:t xml:space="preserve">egional </w:t>
      </w:r>
      <w:r w:rsidR="007D18C0">
        <w:rPr>
          <w:rFonts w:ascii="Arial" w:hAnsi="Arial" w:cs="Arial"/>
          <w:sz w:val="22"/>
          <w:szCs w:val="22"/>
        </w:rPr>
        <w:t xml:space="preserve">utilities </w:t>
      </w:r>
      <w:r>
        <w:rPr>
          <w:rFonts w:ascii="Arial" w:hAnsi="Arial" w:cs="Arial"/>
          <w:sz w:val="22"/>
          <w:szCs w:val="22"/>
        </w:rPr>
        <w:t xml:space="preserve">for </w:t>
      </w:r>
      <w:r w:rsidR="00182CE6">
        <w:rPr>
          <w:rFonts w:ascii="Arial" w:hAnsi="Arial" w:cs="Arial"/>
          <w:sz w:val="22"/>
          <w:szCs w:val="22"/>
        </w:rPr>
        <w:t>N</w:t>
      </w:r>
      <w:r>
        <w:rPr>
          <w:rFonts w:ascii="Arial" w:hAnsi="Arial" w:cs="Arial"/>
          <w:sz w:val="22"/>
          <w:szCs w:val="22"/>
        </w:rPr>
        <w:t>on-</w:t>
      </w:r>
      <w:r w:rsidR="00182CE6">
        <w:rPr>
          <w:rFonts w:ascii="Arial" w:hAnsi="Arial" w:cs="Arial"/>
          <w:sz w:val="22"/>
          <w:szCs w:val="22"/>
        </w:rPr>
        <w:t>R</w:t>
      </w:r>
      <w:r>
        <w:rPr>
          <w:rFonts w:ascii="Arial" w:hAnsi="Arial" w:cs="Arial"/>
          <w:sz w:val="22"/>
          <w:szCs w:val="22"/>
        </w:rPr>
        <w:t xml:space="preserve">esidential </w:t>
      </w:r>
      <w:r w:rsidR="007D18C0">
        <w:rPr>
          <w:rFonts w:ascii="Arial" w:hAnsi="Arial" w:cs="Arial"/>
          <w:sz w:val="22"/>
          <w:szCs w:val="22"/>
        </w:rPr>
        <w:t>customers, showing much higher fee</w:t>
      </w:r>
      <w:r w:rsidR="00DF750E">
        <w:rPr>
          <w:rFonts w:ascii="Arial" w:hAnsi="Arial" w:cs="Arial"/>
          <w:sz w:val="22"/>
          <w:szCs w:val="22"/>
        </w:rPr>
        <w:t>s</w:t>
      </w:r>
      <w:r w:rsidR="007D18C0">
        <w:rPr>
          <w:rFonts w:ascii="Arial" w:hAnsi="Arial" w:cs="Arial"/>
          <w:sz w:val="22"/>
          <w:szCs w:val="22"/>
        </w:rPr>
        <w:t xml:space="preserve"> as compared to DC Water</w:t>
      </w:r>
      <w:r w:rsidR="00182CE6">
        <w:rPr>
          <w:rFonts w:ascii="Arial" w:hAnsi="Arial" w:cs="Arial"/>
          <w:sz w:val="22"/>
          <w:szCs w:val="22"/>
        </w:rPr>
        <w:t>’s</w:t>
      </w:r>
      <w:r w:rsidR="007D18C0">
        <w:rPr>
          <w:rFonts w:ascii="Arial" w:hAnsi="Arial" w:cs="Arial"/>
          <w:sz w:val="22"/>
          <w:szCs w:val="22"/>
        </w:rPr>
        <w:t xml:space="preserve"> proposed fee.  For example, for 2” meter size, the fee for Fairfax County and Loudoun County were higher as compared to DC Water by $31,025 and $67,043 respectively. </w:t>
      </w:r>
    </w:p>
    <w:p w:rsidR="00182CE6" w:rsidRDefault="00182CE6" w:rsidP="00CE4730">
      <w:pPr>
        <w:pStyle w:val="ListParagraph"/>
        <w:tabs>
          <w:tab w:val="right" w:leader="dot" w:pos="9450"/>
        </w:tabs>
        <w:ind w:left="0"/>
        <w:jc w:val="both"/>
        <w:rPr>
          <w:rFonts w:ascii="Arial" w:hAnsi="Arial" w:cs="Arial"/>
          <w:sz w:val="22"/>
          <w:szCs w:val="22"/>
        </w:rPr>
      </w:pPr>
    </w:p>
    <w:p w:rsidR="00C9781B" w:rsidRDefault="00C9781B" w:rsidP="00CE4730">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Ms. Boardman asked </w:t>
      </w:r>
      <w:r w:rsidR="003C1081">
        <w:rPr>
          <w:rFonts w:ascii="Arial" w:hAnsi="Arial" w:cs="Arial"/>
          <w:sz w:val="22"/>
          <w:szCs w:val="22"/>
        </w:rPr>
        <w:t xml:space="preserve">whether </w:t>
      </w:r>
      <w:r>
        <w:rPr>
          <w:rFonts w:ascii="Arial" w:hAnsi="Arial" w:cs="Arial"/>
          <w:sz w:val="22"/>
          <w:szCs w:val="22"/>
        </w:rPr>
        <w:t>existing customers have already paid for the system capacity, then why do they have to pay it instead of getting reimburse</w:t>
      </w:r>
      <w:r w:rsidR="00EB515F">
        <w:rPr>
          <w:rFonts w:ascii="Arial" w:hAnsi="Arial" w:cs="Arial"/>
          <w:sz w:val="22"/>
          <w:szCs w:val="22"/>
        </w:rPr>
        <w:t>ment</w:t>
      </w:r>
      <w:r>
        <w:rPr>
          <w:rFonts w:ascii="Arial" w:hAnsi="Arial" w:cs="Arial"/>
          <w:sz w:val="22"/>
          <w:szCs w:val="22"/>
        </w:rPr>
        <w:t xml:space="preserve"> from DC Water</w:t>
      </w:r>
      <w:r w:rsidR="003C1081">
        <w:rPr>
          <w:rFonts w:ascii="Arial" w:hAnsi="Arial" w:cs="Arial"/>
          <w:sz w:val="22"/>
          <w:szCs w:val="22"/>
        </w:rPr>
        <w:t>?</w:t>
      </w:r>
      <w:r>
        <w:rPr>
          <w:rFonts w:ascii="Arial" w:hAnsi="Arial" w:cs="Arial"/>
          <w:sz w:val="22"/>
          <w:szCs w:val="22"/>
        </w:rPr>
        <w:t xml:space="preserve">  Mr. Kim explained that the system capacity is still being paid for through debt service.  However, future rate increases will be lower if DC Water charges </w:t>
      </w:r>
      <w:r w:rsidR="003C1081">
        <w:rPr>
          <w:rFonts w:ascii="Arial" w:hAnsi="Arial" w:cs="Arial"/>
          <w:sz w:val="22"/>
          <w:szCs w:val="22"/>
        </w:rPr>
        <w:t xml:space="preserve">the </w:t>
      </w:r>
      <w:r>
        <w:rPr>
          <w:rFonts w:ascii="Arial" w:hAnsi="Arial" w:cs="Arial"/>
          <w:sz w:val="22"/>
          <w:szCs w:val="22"/>
        </w:rPr>
        <w:t>Development Impact Fee.</w:t>
      </w:r>
    </w:p>
    <w:p w:rsidR="00C9781B" w:rsidRDefault="00C9781B" w:rsidP="00CE4730">
      <w:pPr>
        <w:pStyle w:val="ListParagraph"/>
        <w:tabs>
          <w:tab w:val="right" w:leader="dot" w:pos="9450"/>
        </w:tabs>
        <w:ind w:left="0"/>
        <w:jc w:val="both"/>
        <w:rPr>
          <w:rFonts w:ascii="Arial" w:hAnsi="Arial" w:cs="Arial"/>
          <w:sz w:val="22"/>
          <w:szCs w:val="22"/>
        </w:rPr>
      </w:pPr>
    </w:p>
    <w:p w:rsidR="00D047F4" w:rsidRDefault="007D18C0" w:rsidP="00CE4730">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The proposed Development Impact Fee will be assessed for all new buildings, structures or properties under development and properties under redevelopment.  For properties under redevelopment, DC </w:t>
      </w:r>
      <w:r w:rsidR="00D047F4">
        <w:rPr>
          <w:rFonts w:ascii="Arial" w:hAnsi="Arial" w:cs="Arial"/>
          <w:sz w:val="22"/>
          <w:szCs w:val="22"/>
        </w:rPr>
        <w:t xml:space="preserve">Water will determine the net system impact fee by determining the property’s </w:t>
      </w:r>
      <w:r w:rsidR="00DF750E">
        <w:rPr>
          <w:rFonts w:ascii="Arial" w:hAnsi="Arial" w:cs="Arial"/>
          <w:sz w:val="22"/>
          <w:szCs w:val="22"/>
        </w:rPr>
        <w:t xml:space="preserve">proposed capacity requirements </w:t>
      </w:r>
      <w:r w:rsidR="00D047F4">
        <w:rPr>
          <w:rFonts w:ascii="Arial" w:hAnsi="Arial" w:cs="Arial"/>
          <w:sz w:val="22"/>
          <w:szCs w:val="22"/>
        </w:rPr>
        <w:t xml:space="preserve">and applying a credit for the capacity of accounts being removed from the system. However, if the </w:t>
      </w:r>
      <w:r w:rsidR="00DF750E">
        <w:rPr>
          <w:rFonts w:ascii="Arial" w:hAnsi="Arial" w:cs="Arial"/>
          <w:sz w:val="22"/>
          <w:szCs w:val="22"/>
        </w:rPr>
        <w:t xml:space="preserve">associated credit for </w:t>
      </w:r>
      <w:r w:rsidR="00D047F4">
        <w:rPr>
          <w:rFonts w:ascii="Arial" w:hAnsi="Arial" w:cs="Arial"/>
          <w:sz w:val="22"/>
          <w:szCs w:val="22"/>
        </w:rPr>
        <w:t>capacity removed is equal to or greater than the future impact fee, t</w:t>
      </w:r>
      <w:r>
        <w:rPr>
          <w:rFonts w:ascii="Arial" w:hAnsi="Arial" w:cs="Arial"/>
          <w:sz w:val="22"/>
          <w:szCs w:val="22"/>
        </w:rPr>
        <w:t xml:space="preserve">he net impact fee shall be zero. Properties under redevelopment shall not receive a credit for accounts that are inactive for more than </w:t>
      </w:r>
      <w:r w:rsidR="001B670B">
        <w:rPr>
          <w:rFonts w:ascii="Arial" w:hAnsi="Arial" w:cs="Arial"/>
          <w:sz w:val="22"/>
          <w:szCs w:val="22"/>
        </w:rPr>
        <w:t>12 months.</w:t>
      </w:r>
    </w:p>
    <w:p w:rsidR="005D1078" w:rsidRDefault="005D1078" w:rsidP="003E0A59">
      <w:pPr>
        <w:pStyle w:val="ListParagraph"/>
        <w:tabs>
          <w:tab w:val="right" w:leader="dot" w:pos="9450"/>
        </w:tabs>
        <w:ind w:left="0"/>
        <w:rPr>
          <w:rFonts w:ascii="Arial" w:hAnsi="Arial" w:cs="Arial"/>
          <w:sz w:val="22"/>
          <w:szCs w:val="22"/>
        </w:rPr>
      </w:pPr>
    </w:p>
    <w:p w:rsidR="00D460F5" w:rsidRDefault="004B4EE1" w:rsidP="00CE4730">
      <w:pPr>
        <w:pStyle w:val="ListParagraph"/>
        <w:tabs>
          <w:tab w:val="right" w:leader="dot" w:pos="9450"/>
        </w:tabs>
        <w:ind w:left="0"/>
        <w:jc w:val="both"/>
        <w:rPr>
          <w:rFonts w:ascii="Arial" w:hAnsi="Arial" w:cs="Arial"/>
          <w:sz w:val="22"/>
          <w:szCs w:val="22"/>
        </w:rPr>
      </w:pPr>
      <w:r>
        <w:rPr>
          <w:rFonts w:ascii="Arial" w:hAnsi="Arial" w:cs="Arial"/>
          <w:sz w:val="22"/>
          <w:szCs w:val="22"/>
        </w:rPr>
        <w:t>The Development Impact Fee is projected</w:t>
      </w:r>
      <w:r w:rsidR="001B670B">
        <w:rPr>
          <w:rFonts w:ascii="Arial" w:hAnsi="Arial" w:cs="Arial"/>
          <w:sz w:val="22"/>
          <w:szCs w:val="22"/>
        </w:rPr>
        <w:t xml:space="preserve"> to generate revenue</w:t>
      </w:r>
      <w:r>
        <w:rPr>
          <w:rFonts w:ascii="Arial" w:hAnsi="Arial" w:cs="Arial"/>
          <w:sz w:val="22"/>
          <w:szCs w:val="22"/>
        </w:rPr>
        <w:t xml:space="preserve"> of $8.1 million</w:t>
      </w:r>
      <w:r w:rsidR="001B670B">
        <w:rPr>
          <w:rFonts w:ascii="Arial" w:hAnsi="Arial" w:cs="Arial"/>
          <w:sz w:val="22"/>
          <w:szCs w:val="22"/>
        </w:rPr>
        <w:t xml:space="preserve"> per year</w:t>
      </w:r>
      <w:r>
        <w:rPr>
          <w:rFonts w:ascii="Arial" w:hAnsi="Arial" w:cs="Arial"/>
          <w:sz w:val="22"/>
          <w:szCs w:val="22"/>
        </w:rPr>
        <w:t xml:space="preserve">.  </w:t>
      </w:r>
      <w:r w:rsidR="00DF750E">
        <w:rPr>
          <w:rFonts w:ascii="Arial" w:hAnsi="Arial" w:cs="Arial"/>
          <w:sz w:val="22"/>
          <w:szCs w:val="22"/>
        </w:rPr>
        <w:t xml:space="preserve">Mr. Brown asked </w:t>
      </w:r>
      <w:r w:rsidR="003C1081">
        <w:rPr>
          <w:rFonts w:ascii="Arial" w:hAnsi="Arial" w:cs="Arial"/>
          <w:sz w:val="22"/>
          <w:szCs w:val="22"/>
        </w:rPr>
        <w:t xml:space="preserve">whether </w:t>
      </w:r>
      <w:r w:rsidR="00DF750E">
        <w:rPr>
          <w:rFonts w:ascii="Arial" w:hAnsi="Arial" w:cs="Arial"/>
          <w:sz w:val="22"/>
          <w:szCs w:val="22"/>
        </w:rPr>
        <w:t>DC Water has budgeted these amounts in its FY 2016 revenue projections</w:t>
      </w:r>
      <w:r w:rsidR="003C1081">
        <w:rPr>
          <w:rFonts w:ascii="Arial" w:hAnsi="Arial" w:cs="Arial"/>
          <w:sz w:val="22"/>
          <w:szCs w:val="22"/>
        </w:rPr>
        <w:t>.</w:t>
      </w:r>
      <w:r w:rsidR="00DF750E">
        <w:rPr>
          <w:rFonts w:ascii="Arial" w:hAnsi="Arial" w:cs="Arial"/>
          <w:sz w:val="22"/>
          <w:szCs w:val="22"/>
        </w:rPr>
        <w:t xml:space="preserve"> </w:t>
      </w:r>
      <w:r w:rsidR="003C1081">
        <w:rPr>
          <w:rFonts w:ascii="Arial" w:hAnsi="Arial" w:cs="Arial"/>
          <w:sz w:val="22"/>
          <w:szCs w:val="22"/>
        </w:rPr>
        <w:t xml:space="preserve"> </w:t>
      </w:r>
      <w:r w:rsidR="00DF750E">
        <w:rPr>
          <w:rFonts w:ascii="Arial" w:hAnsi="Arial" w:cs="Arial"/>
          <w:sz w:val="22"/>
          <w:szCs w:val="22"/>
        </w:rPr>
        <w:t xml:space="preserve">Mr. Kim responded that </w:t>
      </w:r>
      <w:r w:rsidR="001208CA">
        <w:rPr>
          <w:rFonts w:ascii="Arial" w:hAnsi="Arial" w:cs="Arial"/>
          <w:sz w:val="22"/>
          <w:szCs w:val="22"/>
        </w:rPr>
        <w:t>the revenues are included in the FY</w:t>
      </w:r>
      <w:r w:rsidR="004C1E8E">
        <w:rPr>
          <w:rFonts w:ascii="Arial" w:hAnsi="Arial" w:cs="Arial"/>
          <w:sz w:val="22"/>
          <w:szCs w:val="22"/>
        </w:rPr>
        <w:t xml:space="preserve"> 20</w:t>
      </w:r>
      <w:r w:rsidR="001208CA">
        <w:rPr>
          <w:rFonts w:ascii="Arial" w:hAnsi="Arial" w:cs="Arial"/>
          <w:sz w:val="22"/>
          <w:szCs w:val="22"/>
        </w:rPr>
        <w:t xml:space="preserve">16 proposed budget, but that the source of these revenues are from DC Water’s water and sewer rates rather than from the proposed development </w:t>
      </w:r>
      <w:r w:rsidR="001208CA">
        <w:rPr>
          <w:rFonts w:ascii="Arial" w:hAnsi="Arial" w:cs="Arial"/>
          <w:sz w:val="22"/>
          <w:szCs w:val="22"/>
        </w:rPr>
        <w:lastRenderedPageBreak/>
        <w:t>impact fee</w:t>
      </w:r>
      <w:r w:rsidR="004C1E8E">
        <w:rPr>
          <w:rFonts w:ascii="Arial" w:hAnsi="Arial" w:cs="Arial"/>
          <w:sz w:val="22"/>
          <w:szCs w:val="22"/>
        </w:rPr>
        <w:t xml:space="preserve">.  </w:t>
      </w:r>
      <w:r w:rsidR="001208CA">
        <w:rPr>
          <w:rFonts w:ascii="Arial" w:hAnsi="Arial" w:cs="Arial"/>
          <w:sz w:val="22"/>
          <w:szCs w:val="22"/>
        </w:rPr>
        <w:t xml:space="preserve">Mr. Kim added that </w:t>
      </w:r>
      <w:r w:rsidR="004C1E8E">
        <w:rPr>
          <w:rFonts w:ascii="Arial" w:hAnsi="Arial" w:cs="Arial"/>
          <w:sz w:val="22"/>
          <w:szCs w:val="22"/>
        </w:rPr>
        <w:t xml:space="preserve">if the Board were to adopt </w:t>
      </w:r>
      <w:r w:rsidR="001208CA">
        <w:rPr>
          <w:rFonts w:ascii="Arial" w:hAnsi="Arial" w:cs="Arial"/>
          <w:sz w:val="22"/>
          <w:szCs w:val="22"/>
        </w:rPr>
        <w:t>the development impact fee</w:t>
      </w:r>
      <w:r w:rsidR="004C1E8E">
        <w:rPr>
          <w:rFonts w:ascii="Arial" w:hAnsi="Arial" w:cs="Arial"/>
          <w:sz w:val="22"/>
          <w:szCs w:val="22"/>
        </w:rPr>
        <w:t xml:space="preserve">, </w:t>
      </w:r>
      <w:r w:rsidR="001208CA">
        <w:rPr>
          <w:rFonts w:ascii="Arial" w:hAnsi="Arial" w:cs="Arial"/>
          <w:sz w:val="22"/>
          <w:szCs w:val="22"/>
        </w:rPr>
        <w:t xml:space="preserve">the Authority </w:t>
      </w:r>
      <w:r w:rsidR="004C1E8E">
        <w:rPr>
          <w:rFonts w:ascii="Arial" w:hAnsi="Arial" w:cs="Arial"/>
          <w:sz w:val="22"/>
          <w:szCs w:val="22"/>
        </w:rPr>
        <w:t>would be</w:t>
      </w:r>
      <w:r w:rsidR="001208CA">
        <w:rPr>
          <w:rFonts w:ascii="Arial" w:hAnsi="Arial" w:cs="Arial"/>
          <w:sz w:val="22"/>
          <w:szCs w:val="22"/>
        </w:rPr>
        <w:t xml:space="preserve"> able to develop more accurate projections based upon actual revenues realized during </w:t>
      </w:r>
      <w:r w:rsidR="004C1E8E">
        <w:rPr>
          <w:rFonts w:ascii="Arial" w:hAnsi="Arial" w:cs="Arial"/>
          <w:sz w:val="22"/>
          <w:szCs w:val="22"/>
        </w:rPr>
        <w:t xml:space="preserve">the first year of the program. The expectation would then be that the revenues generated from the development impact fee would be “backed out” of future water and sewer rates in future budgets and that projected water and sewer rate increases would be moderated. </w:t>
      </w:r>
    </w:p>
    <w:p w:rsidR="00D460F5" w:rsidRDefault="00D460F5" w:rsidP="00CE4730">
      <w:pPr>
        <w:pStyle w:val="ListParagraph"/>
        <w:tabs>
          <w:tab w:val="right" w:leader="dot" w:pos="9450"/>
        </w:tabs>
        <w:ind w:left="0"/>
        <w:jc w:val="both"/>
        <w:rPr>
          <w:rFonts w:ascii="Arial" w:hAnsi="Arial" w:cs="Arial"/>
          <w:sz w:val="22"/>
          <w:szCs w:val="22"/>
        </w:rPr>
      </w:pPr>
    </w:p>
    <w:p w:rsidR="00654EEE" w:rsidRDefault="00D460F5" w:rsidP="004C1E8E">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Committee members had an extensive discussion with each other and with the staff regarding the potential pros and cons of the </w:t>
      </w:r>
      <w:r w:rsidR="001F5896">
        <w:rPr>
          <w:rFonts w:ascii="Arial" w:hAnsi="Arial" w:cs="Arial"/>
          <w:sz w:val="22"/>
          <w:szCs w:val="22"/>
        </w:rPr>
        <w:t>proposal</w:t>
      </w:r>
      <w:r>
        <w:rPr>
          <w:rFonts w:ascii="Arial" w:hAnsi="Arial" w:cs="Arial"/>
          <w:sz w:val="22"/>
          <w:szCs w:val="22"/>
        </w:rPr>
        <w:t>.</w:t>
      </w:r>
      <w:r w:rsidR="001F5896">
        <w:rPr>
          <w:rFonts w:ascii="Arial" w:hAnsi="Arial" w:cs="Arial"/>
          <w:sz w:val="22"/>
          <w:szCs w:val="22"/>
        </w:rPr>
        <w:t xml:space="preserve">  </w:t>
      </w:r>
      <w:r w:rsidR="005D1078">
        <w:rPr>
          <w:rFonts w:ascii="Arial" w:hAnsi="Arial" w:cs="Arial"/>
          <w:sz w:val="22"/>
          <w:szCs w:val="22"/>
        </w:rPr>
        <w:t>A public notice will be publi</w:t>
      </w:r>
      <w:r w:rsidR="00137418">
        <w:rPr>
          <w:rFonts w:ascii="Arial" w:hAnsi="Arial" w:cs="Arial"/>
          <w:sz w:val="22"/>
          <w:szCs w:val="22"/>
        </w:rPr>
        <w:t xml:space="preserve">shed on the new proposed fees. </w:t>
      </w:r>
      <w:r w:rsidR="00F66832">
        <w:rPr>
          <w:rFonts w:ascii="Arial" w:hAnsi="Arial" w:cs="Arial"/>
          <w:sz w:val="22"/>
          <w:szCs w:val="22"/>
        </w:rPr>
        <w:t>Mr. Mallett asked whether the development impact fee is subject to the same public hearing process as DC Water’s rates.  Mr. Hope of DC Water’s Office of the General Counsel responded that the development impact fee is not subject to the same public hearing process as the DC Water’s rates.</w:t>
      </w:r>
    </w:p>
    <w:p w:rsidR="00654EEE" w:rsidRDefault="00654EEE" w:rsidP="004C1E8E">
      <w:pPr>
        <w:pStyle w:val="ListParagraph"/>
        <w:tabs>
          <w:tab w:val="right" w:leader="dot" w:pos="9450"/>
        </w:tabs>
        <w:ind w:left="0"/>
        <w:jc w:val="both"/>
        <w:rPr>
          <w:rFonts w:ascii="Arial" w:hAnsi="Arial" w:cs="Arial"/>
          <w:sz w:val="22"/>
          <w:szCs w:val="22"/>
        </w:rPr>
      </w:pPr>
    </w:p>
    <w:p w:rsidR="00C54BF0" w:rsidRDefault="00F66832">
      <w:pPr>
        <w:tabs>
          <w:tab w:val="right" w:leader="dot" w:pos="9450"/>
        </w:tabs>
        <w:jc w:val="both"/>
        <w:rPr>
          <w:rFonts w:ascii="Arial" w:hAnsi="Arial" w:cs="Arial"/>
          <w:sz w:val="22"/>
          <w:szCs w:val="22"/>
        </w:rPr>
      </w:pPr>
      <w:r>
        <w:rPr>
          <w:rFonts w:ascii="Arial" w:hAnsi="Arial" w:cs="Arial"/>
          <w:sz w:val="22"/>
          <w:szCs w:val="22"/>
        </w:rPr>
        <w:t xml:space="preserve">After discussion among Committee members about the most appropriate process to follow before implementing this proposal, </w:t>
      </w:r>
      <w:r w:rsidR="004B4EE1">
        <w:rPr>
          <w:rFonts w:ascii="Arial" w:hAnsi="Arial" w:cs="Arial"/>
          <w:sz w:val="22"/>
          <w:szCs w:val="22"/>
        </w:rPr>
        <w:t xml:space="preserve">Chairman Roth suggested that </w:t>
      </w:r>
      <w:r>
        <w:rPr>
          <w:rFonts w:ascii="Arial" w:hAnsi="Arial" w:cs="Arial"/>
          <w:sz w:val="22"/>
          <w:szCs w:val="22"/>
        </w:rPr>
        <w:t xml:space="preserve">the </w:t>
      </w:r>
      <w:r w:rsidR="005D1078">
        <w:rPr>
          <w:rFonts w:ascii="Arial" w:hAnsi="Arial" w:cs="Arial"/>
          <w:sz w:val="22"/>
          <w:szCs w:val="22"/>
        </w:rPr>
        <w:t>Authority</w:t>
      </w:r>
      <w:r w:rsidR="00DF0CC4">
        <w:rPr>
          <w:rFonts w:ascii="Arial" w:hAnsi="Arial" w:cs="Arial"/>
          <w:sz w:val="22"/>
          <w:szCs w:val="22"/>
        </w:rPr>
        <w:t xml:space="preserve"> </w:t>
      </w:r>
      <w:r w:rsidR="005D1078">
        <w:rPr>
          <w:rFonts w:ascii="Arial" w:hAnsi="Arial" w:cs="Arial"/>
          <w:sz w:val="22"/>
          <w:szCs w:val="22"/>
        </w:rPr>
        <w:t xml:space="preserve">gather comments on the proposed fees and share </w:t>
      </w:r>
      <w:r>
        <w:rPr>
          <w:rFonts w:ascii="Arial" w:hAnsi="Arial" w:cs="Arial"/>
          <w:sz w:val="22"/>
          <w:szCs w:val="22"/>
        </w:rPr>
        <w:t xml:space="preserve">a summary of </w:t>
      </w:r>
      <w:r w:rsidR="005D1078">
        <w:rPr>
          <w:rFonts w:ascii="Arial" w:hAnsi="Arial" w:cs="Arial"/>
          <w:sz w:val="22"/>
          <w:szCs w:val="22"/>
        </w:rPr>
        <w:t xml:space="preserve">the comments with the </w:t>
      </w:r>
      <w:r>
        <w:rPr>
          <w:rFonts w:ascii="Arial" w:hAnsi="Arial" w:cs="Arial"/>
          <w:sz w:val="22"/>
          <w:szCs w:val="22"/>
        </w:rPr>
        <w:t>B</w:t>
      </w:r>
      <w:r w:rsidR="005D1078">
        <w:rPr>
          <w:rFonts w:ascii="Arial" w:hAnsi="Arial" w:cs="Arial"/>
          <w:sz w:val="22"/>
          <w:szCs w:val="22"/>
        </w:rPr>
        <w:t xml:space="preserve">oard </w:t>
      </w:r>
      <w:r w:rsidR="005D1078" w:rsidRPr="00937542">
        <w:rPr>
          <w:rFonts w:ascii="Arial" w:hAnsi="Arial" w:cs="Arial"/>
          <w:sz w:val="22"/>
          <w:szCs w:val="22"/>
        </w:rPr>
        <w:t>members</w:t>
      </w:r>
      <w:r>
        <w:rPr>
          <w:rFonts w:ascii="Arial" w:hAnsi="Arial" w:cs="Arial"/>
          <w:sz w:val="22"/>
          <w:szCs w:val="22"/>
        </w:rPr>
        <w:t>, with Board members also given full access to the comments themselves if desired</w:t>
      </w:r>
      <w:r w:rsidR="00937542" w:rsidRPr="00937542">
        <w:rPr>
          <w:rFonts w:ascii="Arial" w:hAnsi="Arial" w:cs="Arial"/>
          <w:sz w:val="22"/>
          <w:szCs w:val="22"/>
        </w:rPr>
        <w:t>.</w:t>
      </w:r>
      <w:r w:rsidR="00D460F5">
        <w:rPr>
          <w:rFonts w:ascii="Arial" w:hAnsi="Arial" w:cs="Arial"/>
          <w:sz w:val="22"/>
          <w:szCs w:val="22"/>
        </w:rPr>
        <w:t xml:space="preserve">  Board members can then decide how to proceed.  Subject to that procedural understanding, the Committee recommended approval of Action Item 2, “Development Impact Fee.”</w:t>
      </w:r>
    </w:p>
    <w:p w:rsidR="004C1E8E" w:rsidRDefault="004C1E8E" w:rsidP="00175BB3">
      <w:pPr>
        <w:tabs>
          <w:tab w:val="right" w:leader="dot" w:pos="9450"/>
        </w:tabs>
        <w:rPr>
          <w:rFonts w:ascii="Arial" w:hAnsi="Arial" w:cs="Arial"/>
          <w:sz w:val="22"/>
          <w:szCs w:val="22"/>
        </w:rPr>
      </w:pPr>
    </w:p>
    <w:p w:rsidR="00A3163D" w:rsidRPr="00A3163D" w:rsidRDefault="00A3163D" w:rsidP="004C1E8E">
      <w:pPr>
        <w:tabs>
          <w:tab w:val="right" w:leader="dot" w:pos="9450"/>
        </w:tabs>
        <w:rPr>
          <w:rFonts w:ascii="Arial" w:hAnsi="Arial" w:cs="Arial"/>
          <w:b/>
          <w:sz w:val="22"/>
          <w:szCs w:val="22"/>
          <w:u w:val="single"/>
        </w:rPr>
      </w:pPr>
      <w:r w:rsidRPr="00A3163D">
        <w:rPr>
          <w:rFonts w:ascii="Arial" w:hAnsi="Arial" w:cs="Arial"/>
          <w:b/>
          <w:sz w:val="22"/>
          <w:szCs w:val="22"/>
          <w:u w:val="single"/>
        </w:rPr>
        <w:t>Other Business</w:t>
      </w:r>
    </w:p>
    <w:p w:rsidR="00A3163D" w:rsidRPr="00A37DA5" w:rsidRDefault="00A3163D" w:rsidP="00A3163D">
      <w:pPr>
        <w:rPr>
          <w:rFonts w:ascii="Arial" w:hAnsi="Arial" w:cs="Arial"/>
          <w:sz w:val="22"/>
          <w:szCs w:val="22"/>
        </w:rPr>
      </w:pPr>
    </w:p>
    <w:p w:rsidR="008253E5" w:rsidRDefault="00A3163D" w:rsidP="008253E5">
      <w:pPr>
        <w:jc w:val="both"/>
        <w:rPr>
          <w:rFonts w:ascii="Arial" w:hAnsi="Arial" w:cs="Arial"/>
          <w:sz w:val="22"/>
          <w:szCs w:val="22"/>
        </w:rPr>
      </w:pPr>
      <w:r>
        <w:rPr>
          <w:rFonts w:ascii="Arial" w:hAnsi="Arial" w:cs="Arial"/>
          <w:sz w:val="22"/>
          <w:szCs w:val="22"/>
        </w:rPr>
        <w:t xml:space="preserve">Ms. Preston updated the Committee on the status of </w:t>
      </w:r>
      <w:r w:rsidR="00EE6652">
        <w:rPr>
          <w:rFonts w:ascii="Arial" w:hAnsi="Arial" w:cs="Arial"/>
          <w:sz w:val="22"/>
          <w:szCs w:val="22"/>
        </w:rPr>
        <w:t>DC</w:t>
      </w:r>
      <w:r>
        <w:rPr>
          <w:rFonts w:ascii="Arial" w:hAnsi="Arial" w:cs="Arial"/>
          <w:sz w:val="22"/>
          <w:szCs w:val="22"/>
        </w:rPr>
        <w:t>GIS Fly</w:t>
      </w:r>
      <w:r w:rsidR="006840A7">
        <w:rPr>
          <w:rFonts w:ascii="Arial" w:hAnsi="Arial" w:cs="Arial"/>
          <w:sz w:val="22"/>
          <w:szCs w:val="22"/>
        </w:rPr>
        <w:t>o</w:t>
      </w:r>
      <w:r>
        <w:rPr>
          <w:rFonts w:ascii="Arial" w:hAnsi="Arial" w:cs="Arial"/>
          <w:sz w:val="22"/>
          <w:szCs w:val="22"/>
        </w:rPr>
        <w:t>ver</w:t>
      </w:r>
      <w:r w:rsidR="00EE6652">
        <w:rPr>
          <w:rFonts w:ascii="Arial" w:hAnsi="Arial" w:cs="Arial"/>
          <w:sz w:val="22"/>
          <w:szCs w:val="22"/>
        </w:rPr>
        <w:t>.</w:t>
      </w:r>
      <w:r w:rsidR="008253E5" w:rsidRPr="008253E5">
        <w:rPr>
          <w:rFonts w:ascii="Arial" w:hAnsi="Arial" w:cs="Arial"/>
          <w:color w:val="FF0000"/>
          <w:sz w:val="22"/>
          <w:szCs w:val="22"/>
        </w:rPr>
        <w:t xml:space="preserve"> </w:t>
      </w:r>
      <w:r w:rsidR="008253E5" w:rsidRPr="008253E5">
        <w:rPr>
          <w:rFonts w:ascii="Arial" w:hAnsi="Arial" w:cs="Arial"/>
          <w:sz w:val="22"/>
          <w:szCs w:val="22"/>
        </w:rPr>
        <w:t xml:space="preserve">Mr. Hawkins mentioned that the flyover is tremendously important. The same dollar figure will be recovered but the reallocation of the impervious area for property owners will be increased or decreased based on the new flyover data.  Chairman Roth asked whether the flyover would be able to determine the type of materials used on the properties.  Mr. Javed explained that the staff would use Google </w:t>
      </w:r>
      <w:r w:rsidR="001F5896">
        <w:rPr>
          <w:rFonts w:ascii="Arial" w:hAnsi="Arial" w:cs="Arial"/>
          <w:sz w:val="22"/>
          <w:szCs w:val="22"/>
        </w:rPr>
        <w:t>E</w:t>
      </w:r>
      <w:r w:rsidR="008253E5" w:rsidRPr="008253E5">
        <w:rPr>
          <w:rFonts w:ascii="Arial" w:hAnsi="Arial" w:cs="Arial"/>
          <w:sz w:val="22"/>
          <w:szCs w:val="22"/>
        </w:rPr>
        <w:t>arth and site plans to determine</w:t>
      </w:r>
      <w:r w:rsidR="00E53036" w:rsidRPr="008253E5">
        <w:rPr>
          <w:rFonts w:ascii="Arial" w:hAnsi="Arial" w:cs="Arial"/>
          <w:sz w:val="22"/>
          <w:szCs w:val="22"/>
        </w:rPr>
        <w:t xml:space="preserve"> sidewalk</w:t>
      </w:r>
      <w:r w:rsidR="008253E5" w:rsidRPr="008253E5">
        <w:rPr>
          <w:rFonts w:ascii="Arial" w:hAnsi="Arial" w:cs="Arial"/>
          <w:sz w:val="22"/>
          <w:szCs w:val="22"/>
        </w:rPr>
        <w:t xml:space="preserve">, driveway and any other composition of materials.  </w:t>
      </w:r>
    </w:p>
    <w:p w:rsidR="001F5896" w:rsidRDefault="001F5896" w:rsidP="008253E5">
      <w:pPr>
        <w:jc w:val="both"/>
        <w:rPr>
          <w:rFonts w:ascii="Arial" w:hAnsi="Arial" w:cs="Arial"/>
          <w:sz w:val="22"/>
          <w:szCs w:val="22"/>
        </w:rPr>
      </w:pPr>
    </w:p>
    <w:p w:rsidR="001F5896" w:rsidRPr="008253E5" w:rsidRDefault="001F5896" w:rsidP="008253E5">
      <w:pPr>
        <w:jc w:val="both"/>
        <w:rPr>
          <w:rFonts w:ascii="Arial" w:hAnsi="Arial" w:cs="Arial"/>
          <w:sz w:val="22"/>
          <w:szCs w:val="22"/>
        </w:rPr>
      </w:pPr>
      <w:r>
        <w:rPr>
          <w:rFonts w:ascii="Arial" w:hAnsi="Arial" w:cs="Arial"/>
          <w:sz w:val="22"/>
          <w:szCs w:val="22"/>
        </w:rPr>
        <w:t xml:space="preserve">Ms. Preston indicated that as part of the process of “refreshing and recalibrating” the Authority’s impervious area database, DC Water is doing </w:t>
      </w:r>
      <w:r w:rsidR="00654EEE">
        <w:rPr>
          <w:rFonts w:ascii="Arial" w:hAnsi="Arial" w:cs="Arial"/>
          <w:sz w:val="22"/>
          <w:szCs w:val="22"/>
        </w:rPr>
        <w:t xml:space="preserve">a </w:t>
      </w:r>
      <w:r>
        <w:rPr>
          <w:rFonts w:ascii="Arial" w:hAnsi="Arial" w:cs="Arial"/>
          <w:sz w:val="22"/>
          <w:szCs w:val="22"/>
        </w:rPr>
        <w:t>procurement that contemplates a May 1</w:t>
      </w:r>
      <w:r w:rsidRPr="001F5896">
        <w:rPr>
          <w:rFonts w:ascii="Arial" w:hAnsi="Arial" w:cs="Arial"/>
          <w:sz w:val="22"/>
          <w:szCs w:val="22"/>
          <w:vertAlign w:val="superscript"/>
        </w:rPr>
        <w:t xml:space="preserve"> </w:t>
      </w:r>
      <w:r>
        <w:rPr>
          <w:rFonts w:ascii="Arial" w:hAnsi="Arial" w:cs="Arial"/>
          <w:sz w:val="22"/>
          <w:szCs w:val="22"/>
        </w:rPr>
        <w:t xml:space="preserve">initiation </w:t>
      </w:r>
      <w:r w:rsidR="004536CE">
        <w:rPr>
          <w:rFonts w:ascii="Arial" w:hAnsi="Arial" w:cs="Arial"/>
          <w:sz w:val="22"/>
          <w:szCs w:val="22"/>
        </w:rPr>
        <w:t>and four months to complete.  The Customer Service department hopes to have the new data loaded in time for the October 1, 2015 rate changes.</w:t>
      </w:r>
      <w:bookmarkStart w:id="0" w:name="_GoBack"/>
      <w:bookmarkEnd w:id="0"/>
    </w:p>
    <w:p w:rsidR="00A3163D" w:rsidRPr="00A37DA5" w:rsidRDefault="00A3163D" w:rsidP="000A3F77">
      <w:pPr>
        <w:jc w:val="both"/>
        <w:rPr>
          <w:rFonts w:ascii="Arial" w:hAnsi="Arial" w:cs="Arial"/>
          <w:b/>
          <w:sz w:val="22"/>
          <w:szCs w:val="22"/>
        </w:rPr>
      </w:pPr>
    </w:p>
    <w:p w:rsidR="008A19A3" w:rsidRDefault="00C44502" w:rsidP="002C0AF9">
      <w:pPr>
        <w:rPr>
          <w:rFonts w:ascii="Arial" w:hAnsi="Arial" w:cs="Arial"/>
          <w:b/>
          <w:sz w:val="22"/>
          <w:szCs w:val="22"/>
          <w:u w:val="single"/>
        </w:rPr>
      </w:pPr>
      <w:r w:rsidRPr="00A3163D">
        <w:rPr>
          <w:rFonts w:ascii="Arial" w:hAnsi="Arial" w:cs="Arial"/>
          <w:b/>
          <w:sz w:val="22"/>
          <w:szCs w:val="22"/>
          <w:u w:val="single"/>
        </w:rPr>
        <w:t>DC Retail Water and Sewer Rates Committee Workplan</w:t>
      </w:r>
    </w:p>
    <w:p w:rsidR="00A3163D" w:rsidRPr="00A3163D" w:rsidRDefault="00A3163D" w:rsidP="002C0AF9">
      <w:pPr>
        <w:rPr>
          <w:rFonts w:ascii="Arial" w:hAnsi="Arial" w:cs="Arial"/>
          <w:b/>
          <w:sz w:val="22"/>
          <w:szCs w:val="22"/>
          <w:u w:val="single"/>
        </w:rPr>
      </w:pPr>
    </w:p>
    <w:p w:rsidR="00C54BF0" w:rsidRDefault="007F6AA4">
      <w:pPr>
        <w:jc w:val="both"/>
        <w:rPr>
          <w:rFonts w:ascii="Arial" w:hAnsi="Arial" w:cs="Arial"/>
          <w:sz w:val="22"/>
          <w:szCs w:val="22"/>
        </w:rPr>
      </w:pPr>
      <w:r w:rsidRPr="007F6AA4">
        <w:rPr>
          <w:rFonts w:ascii="Arial" w:hAnsi="Arial" w:cs="Arial"/>
          <w:sz w:val="22"/>
          <w:szCs w:val="22"/>
        </w:rPr>
        <w:t xml:space="preserve">Mr. Kim </w:t>
      </w:r>
      <w:r w:rsidR="00A3163D">
        <w:rPr>
          <w:rFonts w:ascii="Arial" w:hAnsi="Arial" w:cs="Arial"/>
          <w:sz w:val="22"/>
          <w:szCs w:val="22"/>
        </w:rPr>
        <w:t xml:space="preserve">provided the Committee with an update on the </w:t>
      </w:r>
      <w:r w:rsidRPr="007F6AA4">
        <w:rPr>
          <w:rFonts w:ascii="Arial" w:hAnsi="Arial" w:cs="Arial"/>
          <w:sz w:val="22"/>
          <w:szCs w:val="22"/>
        </w:rPr>
        <w:t>workplan</w:t>
      </w:r>
      <w:r w:rsidR="00A3163D">
        <w:rPr>
          <w:rFonts w:ascii="Arial" w:hAnsi="Arial" w:cs="Arial"/>
          <w:sz w:val="22"/>
          <w:szCs w:val="22"/>
        </w:rPr>
        <w:t xml:space="preserve">.  The Committee asked staff to </w:t>
      </w:r>
      <w:r w:rsidR="006840A7">
        <w:rPr>
          <w:rFonts w:ascii="Arial" w:hAnsi="Arial" w:cs="Arial"/>
          <w:sz w:val="22"/>
          <w:szCs w:val="22"/>
        </w:rPr>
        <w:t>provide</w:t>
      </w:r>
      <w:r w:rsidR="00A3163D">
        <w:rPr>
          <w:rFonts w:ascii="Arial" w:hAnsi="Arial" w:cs="Arial"/>
          <w:sz w:val="22"/>
          <w:szCs w:val="22"/>
        </w:rPr>
        <w:t xml:space="preserve"> an update on the </w:t>
      </w:r>
      <w:r w:rsidR="00930B2A">
        <w:rPr>
          <w:rFonts w:ascii="Arial" w:hAnsi="Arial" w:cs="Arial"/>
          <w:sz w:val="22"/>
          <w:szCs w:val="22"/>
        </w:rPr>
        <w:t xml:space="preserve">progress of </w:t>
      </w:r>
      <w:r w:rsidR="004536CE">
        <w:rPr>
          <w:rFonts w:ascii="Arial" w:hAnsi="Arial" w:cs="Arial"/>
          <w:sz w:val="22"/>
          <w:szCs w:val="22"/>
        </w:rPr>
        <w:t xml:space="preserve">the </w:t>
      </w:r>
      <w:r w:rsidR="00A3163D">
        <w:rPr>
          <w:rFonts w:ascii="Arial" w:hAnsi="Arial" w:cs="Arial"/>
          <w:sz w:val="22"/>
          <w:szCs w:val="22"/>
        </w:rPr>
        <w:t xml:space="preserve">DCGIS 2014 flyover </w:t>
      </w:r>
      <w:r w:rsidR="004536CE">
        <w:rPr>
          <w:rFonts w:ascii="Arial" w:hAnsi="Arial" w:cs="Arial"/>
          <w:sz w:val="22"/>
          <w:szCs w:val="22"/>
        </w:rPr>
        <w:t xml:space="preserve">and database update project at the </w:t>
      </w:r>
      <w:r w:rsidR="00A3163D">
        <w:rPr>
          <w:rFonts w:ascii="Arial" w:hAnsi="Arial" w:cs="Arial"/>
          <w:sz w:val="22"/>
          <w:szCs w:val="22"/>
        </w:rPr>
        <w:t>July 2015</w:t>
      </w:r>
      <w:r w:rsidR="00930B2A">
        <w:rPr>
          <w:rFonts w:ascii="Arial" w:hAnsi="Arial" w:cs="Arial"/>
          <w:sz w:val="22"/>
          <w:szCs w:val="22"/>
        </w:rPr>
        <w:t xml:space="preserve"> </w:t>
      </w:r>
      <w:r w:rsidR="004536CE">
        <w:rPr>
          <w:rFonts w:ascii="Arial" w:hAnsi="Arial" w:cs="Arial"/>
          <w:sz w:val="22"/>
          <w:szCs w:val="22"/>
        </w:rPr>
        <w:t xml:space="preserve">committee </w:t>
      </w:r>
      <w:r w:rsidR="00930B2A">
        <w:rPr>
          <w:rFonts w:ascii="Arial" w:hAnsi="Arial" w:cs="Arial"/>
          <w:sz w:val="22"/>
          <w:szCs w:val="22"/>
        </w:rPr>
        <w:t>meeting</w:t>
      </w:r>
      <w:r w:rsidR="00A3163D">
        <w:rPr>
          <w:rFonts w:ascii="Arial" w:hAnsi="Arial" w:cs="Arial"/>
          <w:sz w:val="22"/>
          <w:szCs w:val="22"/>
        </w:rPr>
        <w:t>.</w:t>
      </w:r>
    </w:p>
    <w:p w:rsidR="00E72ED6" w:rsidRDefault="00E72ED6" w:rsidP="002C0AF9">
      <w:pPr>
        <w:rPr>
          <w:rFonts w:ascii="Arial" w:hAnsi="Arial" w:cs="Arial"/>
          <w:b/>
          <w:color w:val="548DD4" w:themeColor="text2" w:themeTint="99"/>
          <w:sz w:val="22"/>
          <w:szCs w:val="22"/>
          <w:u w:val="single"/>
        </w:rPr>
      </w:pPr>
    </w:p>
    <w:p w:rsidR="00A97394" w:rsidRPr="00EE6652" w:rsidRDefault="00F2437D" w:rsidP="002C0AF9">
      <w:pPr>
        <w:rPr>
          <w:rFonts w:ascii="Arial" w:hAnsi="Arial" w:cs="Arial"/>
          <w:b/>
          <w:sz w:val="22"/>
          <w:szCs w:val="22"/>
          <w:u w:val="single"/>
        </w:rPr>
      </w:pPr>
      <w:r w:rsidRPr="00EE6652">
        <w:rPr>
          <w:rFonts w:ascii="Arial" w:hAnsi="Arial" w:cs="Arial"/>
          <w:b/>
          <w:sz w:val="22"/>
          <w:szCs w:val="22"/>
          <w:u w:val="single"/>
        </w:rPr>
        <w:t>Executive Session</w:t>
      </w:r>
    </w:p>
    <w:p w:rsidR="001B16F8" w:rsidRPr="00A37DA5" w:rsidRDefault="001B16F8" w:rsidP="002C0AF9">
      <w:pPr>
        <w:rPr>
          <w:rFonts w:ascii="Arial" w:hAnsi="Arial" w:cs="Arial"/>
          <w:sz w:val="22"/>
          <w:szCs w:val="22"/>
        </w:rPr>
      </w:pPr>
    </w:p>
    <w:p w:rsidR="00033BBC" w:rsidRDefault="005D1078" w:rsidP="002C0AF9">
      <w:pPr>
        <w:rPr>
          <w:rFonts w:ascii="Arial" w:hAnsi="Arial" w:cs="Arial"/>
          <w:sz w:val="22"/>
          <w:szCs w:val="22"/>
        </w:rPr>
      </w:pPr>
      <w:r>
        <w:rPr>
          <w:rFonts w:ascii="Arial" w:hAnsi="Arial" w:cs="Arial"/>
          <w:sz w:val="22"/>
          <w:szCs w:val="22"/>
        </w:rPr>
        <w:t>No executive session was</w:t>
      </w:r>
      <w:r w:rsidR="004C1E8E">
        <w:rPr>
          <w:rFonts w:ascii="Arial" w:hAnsi="Arial" w:cs="Arial"/>
          <w:sz w:val="22"/>
          <w:szCs w:val="22"/>
        </w:rPr>
        <w:t xml:space="preserve"> </w:t>
      </w:r>
      <w:r w:rsidR="004536CE">
        <w:rPr>
          <w:rFonts w:ascii="Arial" w:hAnsi="Arial" w:cs="Arial"/>
          <w:sz w:val="22"/>
          <w:szCs w:val="22"/>
        </w:rPr>
        <w:t>held</w:t>
      </w:r>
      <w:r w:rsidR="00EE6652">
        <w:rPr>
          <w:rFonts w:ascii="Arial" w:hAnsi="Arial" w:cs="Arial"/>
          <w:sz w:val="22"/>
          <w:szCs w:val="22"/>
        </w:rPr>
        <w:t>.</w:t>
      </w:r>
    </w:p>
    <w:p w:rsidR="004C3406" w:rsidRDefault="004C3406" w:rsidP="002C0AF9">
      <w:pPr>
        <w:rPr>
          <w:rFonts w:ascii="Arial" w:hAnsi="Arial" w:cs="Arial"/>
          <w:b/>
          <w:color w:val="548DD4" w:themeColor="text2" w:themeTint="99"/>
          <w:sz w:val="22"/>
          <w:szCs w:val="22"/>
          <w:u w:val="single"/>
        </w:rPr>
      </w:pPr>
    </w:p>
    <w:p w:rsidR="00296B9C" w:rsidRPr="00EE6652" w:rsidRDefault="00FD5039" w:rsidP="00191D11">
      <w:pPr>
        <w:ind w:right="-180"/>
        <w:rPr>
          <w:rFonts w:ascii="Arial" w:hAnsi="Arial" w:cs="Arial"/>
          <w:b/>
          <w:sz w:val="22"/>
          <w:szCs w:val="22"/>
          <w:u w:val="single"/>
        </w:rPr>
      </w:pPr>
      <w:r w:rsidRPr="00EE6652">
        <w:rPr>
          <w:rFonts w:ascii="Arial" w:hAnsi="Arial" w:cs="Arial"/>
          <w:b/>
          <w:sz w:val="22"/>
          <w:szCs w:val="22"/>
          <w:u w:val="single"/>
        </w:rPr>
        <w:t>Adjournment</w:t>
      </w:r>
    </w:p>
    <w:p w:rsidR="001B16F8" w:rsidRPr="00A37DA5" w:rsidRDefault="001B16F8" w:rsidP="002C0AF9">
      <w:pPr>
        <w:rPr>
          <w:rFonts w:ascii="Arial" w:hAnsi="Arial" w:cs="Arial"/>
          <w:sz w:val="22"/>
          <w:szCs w:val="22"/>
        </w:rPr>
      </w:pPr>
    </w:p>
    <w:p w:rsidR="00296B9C" w:rsidRPr="00A37DA5" w:rsidRDefault="00063E06" w:rsidP="002C0AF9">
      <w:pPr>
        <w:rPr>
          <w:rFonts w:ascii="Arial" w:hAnsi="Arial" w:cs="Arial"/>
          <w:sz w:val="22"/>
          <w:szCs w:val="22"/>
        </w:rPr>
      </w:pPr>
      <w:r>
        <w:rPr>
          <w:rFonts w:ascii="Arial" w:hAnsi="Arial" w:cs="Arial"/>
          <w:sz w:val="22"/>
          <w:szCs w:val="22"/>
        </w:rPr>
        <w:t>T</w:t>
      </w:r>
      <w:r w:rsidR="00FD5039" w:rsidRPr="00A37DA5">
        <w:rPr>
          <w:rFonts w:ascii="Arial" w:hAnsi="Arial" w:cs="Arial"/>
          <w:sz w:val="22"/>
          <w:szCs w:val="22"/>
        </w:rPr>
        <w:t>he meeting was adjourned at</w:t>
      </w:r>
      <w:r w:rsidR="00F863A6" w:rsidRPr="00A37DA5">
        <w:rPr>
          <w:rFonts w:ascii="Arial" w:hAnsi="Arial" w:cs="Arial"/>
          <w:sz w:val="22"/>
          <w:szCs w:val="22"/>
        </w:rPr>
        <w:t xml:space="preserve"> </w:t>
      </w:r>
      <w:r w:rsidR="00821071" w:rsidRPr="00AB358E">
        <w:rPr>
          <w:rFonts w:ascii="Arial" w:hAnsi="Arial" w:cs="Arial"/>
          <w:color w:val="000000" w:themeColor="text1"/>
          <w:sz w:val="22"/>
          <w:szCs w:val="22"/>
        </w:rPr>
        <w:t>1</w:t>
      </w:r>
      <w:r w:rsidR="00840FC3" w:rsidRPr="00AB358E">
        <w:rPr>
          <w:rFonts w:ascii="Arial" w:hAnsi="Arial" w:cs="Arial"/>
          <w:color w:val="000000" w:themeColor="text1"/>
          <w:sz w:val="22"/>
          <w:szCs w:val="22"/>
        </w:rPr>
        <w:t>1</w:t>
      </w:r>
      <w:r w:rsidR="00821071" w:rsidRPr="00AB358E">
        <w:rPr>
          <w:rFonts w:ascii="Arial" w:hAnsi="Arial" w:cs="Arial"/>
          <w:color w:val="000000" w:themeColor="text1"/>
          <w:sz w:val="22"/>
          <w:szCs w:val="22"/>
        </w:rPr>
        <w:t>:</w:t>
      </w:r>
      <w:r w:rsidR="005D1078">
        <w:rPr>
          <w:rFonts w:ascii="Arial" w:hAnsi="Arial" w:cs="Arial"/>
          <w:color w:val="000000" w:themeColor="text1"/>
          <w:sz w:val="22"/>
          <w:szCs w:val="22"/>
        </w:rPr>
        <w:t>11</w:t>
      </w:r>
      <w:r w:rsidR="00A37DA5" w:rsidRPr="00AB358E">
        <w:rPr>
          <w:rFonts w:ascii="Arial" w:hAnsi="Arial" w:cs="Arial"/>
          <w:color w:val="000000" w:themeColor="text1"/>
          <w:sz w:val="22"/>
          <w:szCs w:val="22"/>
        </w:rPr>
        <w:t xml:space="preserve"> </w:t>
      </w:r>
      <w:r w:rsidR="00FD5039" w:rsidRPr="00AB358E">
        <w:rPr>
          <w:rFonts w:ascii="Arial" w:hAnsi="Arial" w:cs="Arial"/>
          <w:color w:val="000000" w:themeColor="text1"/>
          <w:sz w:val="22"/>
          <w:szCs w:val="22"/>
        </w:rPr>
        <w:t>a</w:t>
      </w:r>
      <w:r w:rsidR="00B65610" w:rsidRPr="00AB358E">
        <w:rPr>
          <w:rFonts w:ascii="Arial" w:hAnsi="Arial" w:cs="Arial"/>
          <w:color w:val="000000" w:themeColor="text1"/>
          <w:sz w:val="22"/>
          <w:szCs w:val="22"/>
        </w:rPr>
        <w:t>.</w:t>
      </w:r>
      <w:r w:rsidR="00FD5039" w:rsidRPr="00AB358E">
        <w:rPr>
          <w:rFonts w:ascii="Arial" w:hAnsi="Arial" w:cs="Arial"/>
          <w:color w:val="000000" w:themeColor="text1"/>
          <w:sz w:val="22"/>
          <w:szCs w:val="22"/>
        </w:rPr>
        <w:t>m</w:t>
      </w:r>
      <w:r w:rsidR="00FD5039" w:rsidRPr="00A37DA5">
        <w:rPr>
          <w:rFonts w:ascii="Arial" w:hAnsi="Arial" w:cs="Arial"/>
          <w:color w:val="FF0000"/>
          <w:sz w:val="22"/>
          <w:szCs w:val="22"/>
        </w:rPr>
        <w:t>.</w:t>
      </w:r>
    </w:p>
    <w:p w:rsidR="004C3406" w:rsidRDefault="004C3406" w:rsidP="00CD302F">
      <w:pPr>
        <w:rPr>
          <w:rFonts w:ascii="Arial" w:hAnsi="Arial" w:cs="Arial"/>
          <w:b/>
          <w:color w:val="548DD4" w:themeColor="text2" w:themeTint="99"/>
          <w:sz w:val="22"/>
          <w:szCs w:val="22"/>
        </w:rPr>
      </w:pPr>
    </w:p>
    <w:p w:rsidR="00CD302F" w:rsidRDefault="00B50D1B" w:rsidP="002C0AF9">
      <w:pPr>
        <w:rPr>
          <w:rFonts w:ascii="Arial" w:hAnsi="Arial" w:cs="Arial"/>
          <w:b/>
          <w:sz w:val="22"/>
          <w:szCs w:val="22"/>
        </w:rPr>
      </w:pPr>
      <w:r w:rsidRPr="001B0CB1">
        <w:rPr>
          <w:rFonts w:ascii="Arial" w:hAnsi="Arial" w:cs="Arial"/>
          <w:b/>
          <w:sz w:val="22"/>
          <w:szCs w:val="22"/>
        </w:rPr>
        <w:t>FOLLOW-UP ITEMS</w:t>
      </w:r>
      <w:r w:rsidR="00CD302F" w:rsidRPr="001B0CB1">
        <w:rPr>
          <w:rFonts w:ascii="Arial" w:hAnsi="Arial" w:cs="Arial"/>
          <w:b/>
          <w:sz w:val="22"/>
          <w:szCs w:val="22"/>
        </w:rPr>
        <w:t xml:space="preserve"> – DC </w:t>
      </w:r>
      <w:r w:rsidR="002B1DCB" w:rsidRPr="001B0CB1">
        <w:rPr>
          <w:rFonts w:ascii="Arial" w:hAnsi="Arial" w:cs="Arial"/>
          <w:b/>
          <w:sz w:val="22"/>
          <w:szCs w:val="22"/>
        </w:rPr>
        <w:t>R</w:t>
      </w:r>
      <w:r w:rsidR="00CD302F" w:rsidRPr="001B0CB1">
        <w:rPr>
          <w:rFonts w:ascii="Arial" w:hAnsi="Arial" w:cs="Arial"/>
          <w:b/>
          <w:sz w:val="22"/>
          <w:szCs w:val="22"/>
        </w:rPr>
        <w:t>etail Water and Sewer Rates Committee Meeting (</w:t>
      </w:r>
      <w:r w:rsidR="0064585A" w:rsidRPr="001B0CB1">
        <w:rPr>
          <w:rFonts w:ascii="Arial" w:hAnsi="Arial" w:cs="Arial"/>
          <w:b/>
          <w:sz w:val="22"/>
          <w:szCs w:val="22"/>
        </w:rPr>
        <w:t>February</w:t>
      </w:r>
      <w:r w:rsidR="00CD302F" w:rsidRPr="001B0CB1">
        <w:rPr>
          <w:rFonts w:ascii="Arial" w:hAnsi="Arial" w:cs="Arial"/>
          <w:b/>
          <w:sz w:val="22"/>
          <w:szCs w:val="22"/>
        </w:rPr>
        <w:t xml:space="preserve"> 2</w:t>
      </w:r>
      <w:r w:rsidR="0064585A" w:rsidRPr="001B0CB1">
        <w:rPr>
          <w:rFonts w:ascii="Arial" w:hAnsi="Arial" w:cs="Arial"/>
          <w:b/>
          <w:sz w:val="22"/>
          <w:szCs w:val="22"/>
        </w:rPr>
        <w:t>4, 2015</w:t>
      </w:r>
      <w:r w:rsidR="00CD302F" w:rsidRPr="001B0CB1">
        <w:rPr>
          <w:rFonts w:ascii="Arial" w:hAnsi="Arial" w:cs="Arial"/>
          <w:b/>
          <w:sz w:val="22"/>
          <w:szCs w:val="22"/>
        </w:rPr>
        <w:t>)</w:t>
      </w:r>
    </w:p>
    <w:p w:rsidR="00EE6652" w:rsidRDefault="00EE6652" w:rsidP="002C0AF9">
      <w:pPr>
        <w:rPr>
          <w:rFonts w:ascii="Arial" w:hAnsi="Arial" w:cs="Arial"/>
          <w:b/>
          <w:sz w:val="22"/>
          <w:szCs w:val="22"/>
        </w:rPr>
      </w:pPr>
    </w:p>
    <w:p w:rsidR="00EE6652" w:rsidRDefault="00EE6652" w:rsidP="000A3F77">
      <w:pPr>
        <w:pStyle w:val="ListParagraph"/>
        <w:numPr>
          <w:ilvl w:val="0"/>
          <w:numId w:val="12"/>
        </w:numPr>
        <w:jc w:val="both"/>
        <w:rPr>
          <w:rFonts w:ascii="Arial" w:hAnsi="Arial" w:cs="Arial"/>
          <w:sz w:val="22"/>
          <w:szCs w:val="22"/>
        </w:rPr>
      </w:pPr>
      <w:r>
        <w:rPr>
          <w:rFonts w:ascii="Arial" w:hAnsi="Arial" w:cs="Arial"/>
          <w:sz w:val="22"/>
          <w:szCs w:val="22"/>
        </w:rPr>
        <w:t>Prepare CAP customers average usage analysis. (Mr. Gibbs) Status: Completed</w:t>
      </w:r>
    </w:p>
    <w:p w:rsidR="00EE6652" w:rsidRDefault="00EE6652" w:rsidP="000A3F77">
      <w:pPr>
        <w:pStyle w:val="ListParagraph"/>
        <w:ind w:left="360"/>
        <w:jc w:val="both"/>
        <w:rPr>
          <w:rFonts w:ascii="Arial" w:hAnsi="Arial" w:cs="Arial"/>
          <w:sz w:val="22"/>
          <w:szCs w:val="22"/>
        </w:rPr>
      </w:pPr>
    </w:p>
    <w:p w:rsidR="00EE6652" w:rsidRDefault="00EE6652" w:rsidP="000A3F77">
      <w:pPr>
        <w:pStyle w:val="ListParagraph"/>
        <w:numPr>
          <w:ilvl w:val="0"/>
          <w:numId w:val="12"/>
        </w:numPr>
        <w:jc w:val="both"/>
        <w:rPr>
          <w:rFonts w:ascii="Arial" w:hAnsi="Arial" w:cs="Arial"/>
          <w:sz w:val="22"/>
          <w:szCs w:val="22"/>
        </w:rPr>
      </w:pPr>
      <w:r>
        <w:rPr>
          <w:rFonts w:ascii="Arial" w:hAnsi="Arial" w:cs="Arial"/>
          <w:sz w:val="22"/>
          <w:szCs w:val="22"/>
        </w:rPr>
        <w:t>Are most of the low-income CAP customers seniors? (Ms. Richardson) Status: Completed</w:t>
      </w:r>
    </w:p>
    <w:p w:rsidR="00261FA7" w:rsidRPr="00261FA7" w:rsidRDefault="00261FA7" w:rsidP="00261FA7">
      <w:pPr>
        <w:pStyle w:val="ListParagraph"/>
        <w:rPr>
          <w:rFonts w:ascii="Arial" w:hAnsi="Arial" w:cs="Arial"/>
          <w:sz w:val="22"/>
          <w:szCs w:val="22"/>
        </w:rPr>
      </w:pPr>
    </w:p>
    <w:p w:rsidR="00190BD8" w:rsidRDefault="00191D11">
      <w:pPr>
        <w:pStyle w:val="ListParagraph"/>
        <w:numPr>
          <w:ilvl w:val="0"/>
          <w:numId w:val="12"/>
        </w:numPr>
        <w:jc w:val="both"/>
        <w:rPr>
          <w:rFonts w:ascii="Arial" w:hAnsi="Arial" w:cs="Arial"/>
          <w:b/>
          <w:sz w:val="22"/>
          <w:szCs w:val="22"/>
        </w:rPr>
      </w:pPr>
      <w:r w:rsidRPr="00191D11">
        <w:rPr>
          <w:rFonts w:ascii="Arial" w:hAnsi="Arial" w:cs="Arial"/>
          <w:sz w:val="22"/>
          <w:szCs w:val="22"/>
        </w:rPr>
        <w:t>DCGIS Flyover update.  (Mr. Gibbs) Status: July 2015</w:t>
      </w:r>
    </w:p>
    <w:sectPr w:rsidR="00190BD8" w:rsidSect="00F37233">
      <w:type w:val="continuous"/>
      <w:pgSz w:w="12240" w:h="15840"/>
      <w:pgMar w:top="864" w:right="1080" w:bottom="810" w:left="1080" w:header="720" w:footer="58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BD8" w:rsidRDefault="00190BD8">
      <w:r>
        <w:separator/>
      </w:r>
    </w:p>
  </w:endnote>
  <w:endnote w:type="continuationSeparator" w:id="0">
    <w:p w:rsidR="00190BD8" w:rsidRDefault="00190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69063"/>
      <w:docPartObj>
        <w:docPartGallery w:val="Page Numbers (Bottom of Page)"/>
        <w:docPartUnique/>
      </w:docPartObj>
    </w:sdtPr>
    <w:sdtContent>
      <w:p w:rsidR="001208CA" w:rsidRDefault="00C54BF0">
        <w:pPr>
          <w:pStyle w:val="Footer"/>
          <w:jc w:val="right"/>
        </w:pPr>
        <w:r>
          <w:fldChar w:fldCharType="begin"/>
        </w:r>
        <w:r w:rsidR="001208CA">
          <w:instrText xml:space="preserve"> PAGE   \* MERGEFORMAT </w:instrText>
        </w:r>
        <w:r>
          <w:fldChar w:fldCharType="separate"/>
        </w:r>
        <w:r w:rsidR="00FE6FDB">
          <w:rPr>
            <w:noProof/>
          </w:rPr>
          <w:t>2</w:t>
        </w:r>
        <w:r>
          <w:fldChar w:fldCharType="end"/>
        </w:r>
      </w:p>
    </w:sdtContent>
  </w:sdt>
  <w:p w:rsidR="007B646C" w:rsidRPr="000D5653" w:rsidRDefault="007B646C" w:rsidP="00AD00A8">
    <w:pPr>
      <w:pStyle w:val="Footer"/>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6C" w:rsidRPr="009425C2" w:rsidRDefault="007B646C"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BD8" w:rsidRDefault="00190BD8">
      <w:r>
        <w:separator/>
      </w:r>
    </w:p>
  </w:footnote>
  <w:footnote w:type="continuationSeparator" w:id="0">
    <w:p w:rsidR="00190BD8" w:rsidRDefault="00190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6C" w:rsidRDefault="007B64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6C" w:rsidRDefault="007B64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6C" w:rsidRDefault="007B64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C05F9"/>
    <w:multiLevelType w:val="hybridMultilevel"/>
    <w:tmpl w:val="2F505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4FC0765"/>
    <w:multiLevelType w:val="hybridMultilevel"/>
    <w:tmpl w:val="C80299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nsid w:val="278A0434"/>
    <w:multiLevelType w:val="hybridMultilevel"/>
    <w:tmpl w:val="40D0D79C"/>
    <w:lvl w:ilvl="0" w:tplc="04090001">
      <w:start w:val="1"/>
      <w:numFmt w:val="bullet"/>
      <w:lvlText w:val=""/>
      <w:lvlJc w:val="left"/>
      <w:pPr>
        <w:ind w:left="720" w:hanging="360"/>
      </w:pPr>
      <w:rPr>
        <w:rFonts w:ascii="Symbol" w:hAnsi="Symbol" w:hint="default"/>
      </w:rPr>
    </w:lvl>
    <w:lvl w:ilvl="1" w:tplc="7F52CEFC">
      <w:start w:val="1"/>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50C31"/>
    <w:multiLevelType w:val="hybridMultilevel"/>
    <w:tmpl w:val="C8C4A90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2D717252"/>
    <w:multiLevelType w:val="hybridMultilevel"/>
    <w:tmpl w:val="09C6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DF53AE9"/>
    <w:multiLevelType w:val="hybridMultilevel"/>
    <w:tmpl w:val="4D0A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626E3"/>
    <w:multiLevelType w:val="hybridMultilevel"/>
    <w:tmpl w:val="9DEE233A"/>
    <w:lvl w:ilvl="0" w:tplc="0409000F">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79006E"/>
    <w:multiLevelType w:val="hybridMultilevel"/>
    <w:tmpl w:val="55A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6522A"/>
    <w:multiLevelType w:val="hybridMultilevel"/>
    <w:tmpl w:val="95462C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257F3C"/>
    <w:multiLevelType w:val="hybridMultilevel"/>
    <w:tmpl w:val="E27AEAC4"/>
    <w:lvl w:ilvl="0" w:tplc="7F52CEFC">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89771D"/>
    <w:multiLevelType w:val="hybridMultilevel"/>
    <w:tmpl w:val="D8C477D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EAE3F7E"/>
    <w:multiLevelType w:val="hybridMultilevel"/>
    <w:tmpl w:val="189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29650E7"/>
    <w:multiLevelType w:val="hybridMultilevel"/>
    <w:tmpl w:val="D82A6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7C0968"/>
    <w:multiLevelType w:val="hybridMultilevel"/>
    <w:tmpl w:val="38C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1C64E1"/>
    <w:multiLevelType w:val="hybridMultilevel"/>
    <w:tmpl w:val="755A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6F10B8"/>
    <w:multiLevelType w:val="hybridMultilevel"/>
    <w:tmpl w:val="072C64D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2"/>
  </w:num>
  <w:num w:numId="2">
    <w:abstractNumId w:val="14"/>
  </w:num>
  <w:num w:numId="3">
    <w:abstractNumId w:val="0"/>
  </w:num>
  <w:num w:numId="4">
    <w:abstractNumId w:val="9"/>
  </w:num>
  <w:num w:numId="5">
    <w:abstractNumId w:val="5"/>
  </w:num>
  <w:num w:numId="6">
    <w:abstractNumId w:val="13"/>
  </w:num>
  <w:num w:numId="7">
    <w:abstractNumId w:val="4"/>
  </w:num>
  <w:num w:numId="8">
    <w:abstractNumId w:val="11"/>
  </w:num>
  <w:num w:numId="9">
    <w:abstractNumId w:val="16"/>
  </w:num>
  <w:num w:numId="10">
    <w:abstractNumId w:val="3"/>
  </w:num>
  <w:num w:numId="11">
    <w:abstractNumId w:val="18"/>
  </w:num>
  <w:num w:numId="12">
    <w:abstractNumId w:val="1"/>
  </w:num>
  <w:num w:numId="13">
    <w:abstractNumId w:val="17"/>
  </w:num>
  <w:num w:numId="14">
    <w:abstractNumId w:val="8"/>
  </w:num>
  <w:num w:numId="15">
    <w:abstractNumId w:val="7"/>
  </w:num>
  <w:num w:numId="16">
    <w:abstractNumId w:val="10"/>
  </w:num>
  <w:num w:numId="17">
    <w:abstractNumId w:val="6"/>
  </w:num>
  <w:num w:numId="18">
    <w:abstractNumId w:val="15"/>
  </w:num>
  <w:num w:numId="19">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54273"/>
  </w:hdrShapeDefaults>
  <w:footnotePr>
    <w:footnote w:id="-1"/>
    <w:footnote w:id="0"/>
  </w:footnotePr>
  <w:endnotePr>
    <w:endnote w:id="-1"/>
    <w:endnote w:id="0"/>
  </w:endnotePr>
  <w:compat/>
  <w:rsids>
    <w:rsidRoot w:val="00081839"/>
    <w:rsid w:val="0000181E"/>
    <w:rsid w:val="00002269"/>
    <w:rsid w:val="00003B07"/>
    <w:rsid w:val="00004895"/>
    <w:rsid w:val="00006014"/>
    <w:rsid w:val="00006212"/>
    <w:rsid w:val="0000630B"/>
    <w:rsid w:val="000068F9"/>
    <w:rsid w:val="00007433"/>
    <w:rsid w:val="000137C4"/>
    <w:rsid w:val="000142C9"/>
    <w:rsid w:val="00014629"/>
    <w:rsid w:val="00017C36"/>
    <w:rsid w:val="00020FDB"/>
    <w:rsid w:val="00021C24"/>
    <w:rsid w:val="00021C89"/>
    <w:rsid w:val="00022184"/>
    <w:rsid w:val="000243E4"/>
    <w:rsid w:val="00024ED9"/>
    <w:rsid w:val="00026D9A"/>
    <w:rsid w:val="00030B8E"/>
    <w:rsid w:val="0003171E"/>
    <w:rsid w:val="000319AF"/>
    <w:rsid w:val="0003244D"/>
    <w:rsid w:val="000324E7"/>
    <w:rsid w:val="00032899"/>
    <w:rsid w:val="00033472"/>
    <w:rsid w:val="00033BBC"/>
    <w:rsid w:val="00034EF5"/>
    <w:rsid w:val="000376F8"/>
    <w:rsid w:val="00041ED0"/>
    <w:rsid w:val="000420A0"/>
    <w:rsid w:val="00042140"/>
    <w:rsid w:val="00043300"/>
    <w:rsid w:val="00043FB9"/>
    <w:rsid w:val="0004449C"/>
    <w:rsid w:val="000450D3"/>
    <w:rsid w:val="000457AC"/>
    <w:rsid w:val="0004646E"/>
    <w:rsid w:val="00046E87"/>
    <w:rsid w:val="00047F85"/>
    <w:rsid w:val="000508E4"/>
    <w:rsid w:val="00051CE9"/>
    <w:rsid w:val="000532AF"/>
    <w:rsid w:val="0005370B"/>
    <w:rsid w:val="00057FE8"/>
    <w:rsid w:val="00060622"/>
    <w:rsid w:val="00060F1B"/>
    <w:rsid w:val="0006253D"/>
    <w:rsid w:val="00062DA1"/>
    <w:rsid w:val="00063B7E"/>
    <w:rsid w:val="00063E06"/>
    <w:rsid w:val="00064A01"/>
    <w:rsid w:val="00065893"/>
    <w:rsid w:val="00066505"/>
    <w:rsid w:val="00067BE4"/>
    <w:rsid w:val="0007115F"/>
    <w:rsid w:val="00071EED"/>
    <w:rsid w:val="00072477"/>
    <w:rsid w:val="000728B8"/>
    <w:rsid w:val="00072B1F"/>
    <w:rsid w:val="000741DA"/>
    <w:rsid w:val="00074949"/>
    <w:rsid w:val="00074E75"/>
    <w:rsid w:val="000751D3"/>
    <w:rsid w:val="00075AD8"/>
    <w:rsid w:val="00076685"/>
    <w:rsid w:val="000767CC"/>
    <w:rsid w:val="0007728E"/>
    <w:rsid w:val="00080EA2"/>
    <w:rsid w:val="000813CC"/>
    <w:rsid w:val="00081673"/>
    <w:rsid w:val="00081839"/>
    <w:rsid w:val="00081DE6"/>
    <w:rsid w:val="0008343D"/>
    <w:rsid w:val="00083625"/>
    <w:rsid w:val="00084CC6"/>
    <w:rsid w:val="00084FAD"/>
    <w:rsid w:val="000850F6"/>
    <w:rsid w:val="0008517F"/>
    <w:rsid w:val="00086D3A"/>
    <w:rsid w:val="00087C58"/>
    <w:rsid w:val="00090E10"/>
    <w:rsid w:val="000913D9"/>
    <w:rsid w:val="00091A52"/>
    <w:rsid w:val="00093097"/>
    <w:rsid w:val="000949CE"/>
    <w:rsid w:val="000949F7"/>
    <w:rsid w:val="00094B38"/>
    <w:rsid w:val="00095AFF"/>
    <w:rsid w:val="000967BC"/>
    <w:rsid w:val="0009696C"/>
    <w:rsid w:val="00097296"/>
    <w:rsid w:val="000977A2"/>
    <w:rsid w:val="00097936"/>
    <w:rsid w:val="000A066C"/>
    <w:rsid w:val="000A15F7"/>
    <w:rsid w:val="000A1920"/>
    <w:rsid w:val="000A33F6"/>
    <w:rsid w:val="000A3F77"/>
    <w:rsid w:val="000A6A6A"/>
    <w:rsid w:val="000A6D74"/>
    <w:rsid w:val="000A7FA7"/>
    <w:rsid w:val="000B004E"/>
    <w:rsid w:val="000B0CB0"/>
    <w:rsid w:val="000B1EDF"/>
    <w:rsid w:val="000B3C21"/>
    <w:rsid w:val="000B411A"/>
    <w:rsid w:val="000B4273"/>
    <w:rsid w:val="000B51D6"/>
    <w:rsid w:val="000B6AC2"/>
    <w:rsid w:val="000B752A"/>
    <w:rsid w:val="000B76E5"/>
    <w:rsid w:val="000C093E"/>
    <w:rsid w:val="000C20DD"/>
    <w:rsid w:val="000C258C"/>
    <w:rsid w:val="000C6846"/>
    <w:rsid w:val="000C6C98"/>
    <w:rsid w:val="000C731C"/>
    <w:rsid w:val="000C7532"/>
    <w:rsid w:val="000C7B53"/>
    <w:rsid w:val="000D3A8D"/>
    <w:rsid w:val="000D40D9"/>
    <w:rsid w:val="000D4616"/>
    <w:rsid w:val="000D5653"/>
    <w:rsid w:val="000D6761"/>
    <w:rsid w:val="000D690F"/>
    <w:rsid w:val="000D7882"/>
    <w:rsid w:val="000D78A2"/>
    <w:rsid w:val="000D7AAB"/>
    <w:rsid w:val="000D7F34"/>
    <w:rsid w:val="000E29AD"/>
    <w:rsid w:val="000E3EE6"/>
    <w:rsid w:val="000E53A8"/>
    <w:rsid w:val="000E5ACA"/>
    <w:rsid w:val="000E6A0F"/>
    <w:rsid w:val="000E6A7B"/>
    <w:rsid w:val="000F477D"/>
    <w:rsid w:val="000F49EF"/>
    <w:rsid w:val="000F52A9"/>
    <w:rsid w:val="000F636C"/>
    <w:rsid w:val="000F69CB"/>
    <w:rsid w:val="00100998"/>
    <w:rsid w:val="00100E69"/>
    <w:rsid w:val="00101EF8"/>
    <w:rsid w:val="0010379E"/>
    <w:rsid w:val="00103BCF"/>
    <w:rsid w:val="00104209"/>
    <w:rsid w:val="00105175"/>
    <w:rsid w:val="00105413"/>
    <w:rsid w:val="00111A10"/>
    <w:rsid w:val="00111A49"/>
    <w:rsid w:val="00113C58"/>
    <w:rsid w:val="001147CF"/>
    <w:rsid w:val="0011592C"/>
    <w:rsid w:val="00115C05"/>
    <w:rsid w:val="00117CE1"/>
    <w:rsid w:val="00120880"/>
    <w:rsid w:val="001208CA"/>
    <w:rsid w:val="0012164F"/>
    <w:rsid w:val="00123F88"/>
    <w:rsid w:val="00125420"/>
    <w:rsid w:val="00125A56"/>
    <w:rsid w:val="00125B73"/>
    <w:rsid w:val="001270F8"/>
    <w:rsid w:val="001302B2"/>
    <w:rsid w:val="001315CF"/>
    <w:rsid w:val="00131B7F"/>
    <w:rsid w:val="001326EC"/>
    <w:rsid w:val="0013358B"/>
    <w:rsid w:val="00133B17"/>
    <w:rsid w:val="00133C42"/>
    <w:rsid w:val="001345F3"/>
    <w:rsid w:val="00136CDA"/>
    <w:rsid w:val="00137321"/>
    <w:rsid w:val="00137418"/>
    <w:rsid w:val="001374C4"/>
    <w:rsid w:val="00137562"/>
    <w:rsid w:val="001400D5"/>
    <w:rsid w:val="0014037E"/>
    <w:rsid w:val="001412B7"/>
    <w:rsid w:val="001414C0"/>
    <w:rsid w:val="001417EC"/>
    <w:rsid w:val="001435F2"/>
    <w:rsid w:val="00144178"/>
    <w:rsid w:val="0014567D"/>
    <w:rsid w:val="00145EEA"/>
    <w:rsid w:val="0015037B"/>
    <w:rsid w:val="0015056C"/>
    <w:rsid w:val="00150F19"/>
    <w:rsid w:val="00150F1C"/>
    <w:rsid w:val="00150FC4"/>
    <w:rsid w:val="00151354"/>
    <w:rsid w:val="001527EB"/>
    <w:rsid w:val="001542EE"/>
    <w:rsid w:val="00155494"/>
    <w:rsid w:val="00156EE1"/>
    <w:rsid w:val="00161EF2"/>
    <w:rsid w:val="001625F3"/>
    <w:rsid w:val="00163569"/>
    <w:rsid w:val="00164015"/>
    <w:rsid w:val="001641E6"/>
    <w:rsid w:val="0016452C"/>
    <w:rsid w:val="00165278"/>
    <w:rsid w:val="00165E46"/>
    <w:rsid w:val="00165EF0"/>
    <w:rsid w:val="00170EAF"/>
    <w:rsid w:val="00171E1A"/>
    <w:rsid w:val="00172D02"/>
    <w:rsid w:val="0017330D"/>
    <w:rsid w:val="00174241"/>
    <w:rsid w:val="001745CE"/>
    <w:rsid w:val="00175032"/>
    <w:rsid w:val="00175BB3"/>
    <w:rsid w:val="0017632F"/>
    <w:rsid w:val="00176A0E"/>
    <w:rsid w:val="001777DE"/>
    <w:rsid w:val="00177972"/>
    <w:rsid w:val="00181928"/>
    <w:rsid w:val="00182CE6"/>
    <w:rsid w:val="001830D6"/>
    <w:rsid w:val="00183210"/>
    <w:rsid w:val="00183754"/>
    <w:rsid w:val="00183B65"/>
    <w:rsid w:val="00183DA0"/>
    <w:rsid w:val="00184BFC"/>
    <w:rsid w:val="00185831"/>
    <w:rsid w:val="00185DD9"/>
    <w:rsid w:val="00186349"/>
    <w:rsid w:val="0019020B"/>
    <w:rsid w:val="001905D0"/>
    <w:rsid w:val="00190BD8"/>
    <w:rsid w:val="00191D11"/>
    <w:rsid w:val="00193589"/>
    <w:rsid w:val="00193BE5"/>
    <w:rsid w:val="00195020"/>
    <w:rsid w:val="00197B27"/>
    <w:rsid w:val="001A0226"/>
    <w:rsid w:val="001A232B"/>
    <w:rsid w:val="001A2451"/>
    <w:rsid w:val="001A3232"/>
    <w:rsid w:val="001A5888"/>
    <w:rsid w:val="001A6384"/>
    <w:rsid w:val="001A7059"/>
    <w:rsid w:val="001A75F5"/>
    <w:rsid w:val="001A784E"/>
    <w:rsid w:val="001A7B92"/>
    <w:rsid w:val="001A7C4E"/>
    <w:rsid w:val="001B02AB"/>
    <w:rsid w:val="001B07CD"/>
    <w:rsid w:val="001B0CB1"/>
    <w:rsid w:val="001B1459"/>
    <w:rsid w:val="001B16F8"/>
    <w:rsid w:val="001B2173"/>
    <w:rsid w:val="001B2A62"/>
    <w:rsid w:val="001B33BF"/>
    <w:rsid w:val="001B3421"/>
    <w:rsid w:val="001B4073"/>
    <w:rsid w:val="001B56DE"/>
    <w:rsid w:val="001B5EA4"/>
    <w:rsid w:val="001B5FC3"/>
    <w:rsid w:val="001B5FE4"/>
    <w:rsid w:val="001B670B"/>
    <w:rsid w:val="001B6CD2"/>
    <w:rsid w:val="001B760B"/>
    <w:rsid w:val="001C01B7"/>
    <w:rsid w:val="001C1B76"/>
    <w:rsid w:val="001C1BE7"/>
    <w:rsid w:val="001C2E5D"/>
    <w:rsid w:val="001C3AAD"/>
    <w:rsid w:val="001C52BE"/>
    <w:rsid w:val="001C599C"/>
    <w:rsid w:val="001C5D25"/>
    <w:rsid w:val="001C60D5"/>
    <w:rsid w:val="001C74EE"/>
    <w:rsid w:val="001D0057"/>
    <w:rsid w:val="001D054D"/>
    <w:rsid w:val="001D0B5D"/>
    <w:rsid w:val="001D15BC"/>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4550"/>
    <w:rsid w:val="001E5146"/>
    <w:rsid w:val="001E5295"/>
    <w:rsid w:val="001E5A28"/>
    <w:rsid w:val="001E6293"/>
    <w:rsid w:val="001E6A59"/>
    <w:rsid w:val="001E7794"/>
    <w:rsid w:val="001E7AD8"/>
    <w:rsid w:val="001F1851"/>
    <w:rsid w:val="001F32DA"/>
    <w:rsid w:val="001F55E7"/>
    <w:rsid w:val="001F5896"/>
    <w:rsid w:val="001F6CE6"/>
    <w:rsid w:val="00202399"/>
    <w:rsid w:val="00202731"/>
    <w:rsid w:val="00203896"/>
    <w:rsid w:val="002044F0"/>
    <w:rsid w:val="00204D06"/>
    <w:rsid w:val="00205551"/>
    <w:rsid w:val="00206917"/>
    <w:rsid w:val="0020722B"/>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1F34"/>
    <w:rsid w:val="00222833"/>
    <w:rsid w:val="002241F6"/>
    <w:rsid w:val="00224936"/>
    <w:rsid w:val="00225618"/>
    <w:rsid w:val="00225626"/>
    <w:rsid w:val="00225F95"/>
    <w:rsid w:val="002269AD"/>
    <w:rsid w:val="00226F6A"/>
    <w:rsid w:val="00231427"/>
    <w:rsid w:val="00231AEB"/>
    <w:rsid w:val="00233800"/>
    <w:rsid w:val="00234B33"/>
    <w:rsid w:val="002356EA"/>
    <w:rsid w:val="00236696"/>
    <w:rsid w:val="002367B1"/>
    <w:rsid w:val="00237308"/>
    <w:rsid w:val="00237B1B"/>
    <w:rsid w:val="00240C00"/>
    <w:rsid w:val="00241D92"/>
    <w:rsid w:val="00242429"/>
    <w:rsid w:val="002427CD"/>
    <w:rsid w:val="00245413"/>
    <w:rsid w:val="00245697"/>
    <w:rsid w:val="0024687D"/>
    <w:rsid w:val="0024765A"/>
    <w:rsid w:val="00247FD1"/>
    <w:rsid w:val="00251339"/>
    <w:rsid w:val="00252669"/>
    <w:rsid w:val="00253A30"/>
    <w:rsid w:val="002541C5"/>
    <w:rsid w:val="00255F13"/>
    <w:rsid w:val="00256B61"/>
    <w:rsid w:val="00261281"/>
    <w:rsid w:val="00261297"/>
    <w:rsid w:val="00261372"/>
    <w:rsid w:val="00261FA7"/>
    <w:rsid w:val="0026384F"/>
    <w:rsid w:val="0026466F"/>
    <w:rsid w:val="0026517B"/>
    <w:rsid w:val="0026551D"/>
    <w:rsid w:val="002658ED"/>
    <w:rsid w:val="002669E3"/>
    <w:rsid w:val="00267042"/>
    <w:rsid w:val="002707D6"/>
    <w:rsid w:val="002711CD"/>
    <w:rsid w:val="00271629"/>
    <w:rsid w:val="002720B9"/>
    <w:rsid w:val="00272185"/>
    <w:rsid w:val="002723F8"/>
    <w:rsid w:val="00273583"/>
    <w:rsid w:val="00275553"/>
    <w:rsid w:val="00276204"/>
    <w:rsid w:val="00276887"/>
    <w:rsid w:val="00276943"/>
    <w:rsid w:val="00282524"/>
    <w:rsid w:val="0028252E"/>
    <w:rsid w:val="00282723"/>
    <w:rsid w:val="00282BA8"/>
    <w:rsid w:val="00285982"/>
    <w:rsid w:val="002865CB"/>
    <w:rsid w:val="00286FA5"/>
    <w:rsid w:val="0028766F"/>
    <w:rsid w:val="00291269"/>
    <w:rsid w:val="0029463D"/>
    <w:rsid w:val="00294BF2"/>
    <w:rsid w:val="00296B9C"/>
    <w:rsid w:val="002A030E"/>
    <w:rsid w:val="002A18CE"/>
    <w:rsid w:val="002A2EA6"/>
    <w:rsid w:val="002A2FD5"/>
    <w:rsid w:val="002A363E"/>
    <w:rsid w:val="002A390A"/>
    <w:rsid w:val="002A3E86"/>
    <w:rsid w:val="002A47FB"/>
    <w:rsid w:val="002A51C6"/>
    <w:rsid w:val="002B0522"/>
    <w:rsid w:val="002B1DCB"/>
    <w:rsid w:val="002B1E60"/>
    <w:rsid w:val="002B281F"/>
    <w:rsid w:val="002B3BF1"/>
    <w:rsid w:val="002B4269"/>
    <w:rsid w:val="002B5C53"/>
    <w:rsid w:val="002C0249"/>
    <w:rsid w:val="002C0AF9"/>
    <w:rsid w:val="002C2CF9"/>
    <w:rsid w:val="002C324D"/>
    <w:rsid w:val="002C3E69"/>
    <w:rsid w:val="002C5569"/>
    <w:rsid w:val="002C6BBA"/>
    <w:rsid w:val="002C6EC8"/>
    <w:rsid w:val="002C7C48"/>
    <w:rsid w:val="002C7ED4"/>
    <w:rsid w:val="002D01CB"/>
    <w:rsid w:val="002D3685"/>
    <w:rsid w:val="002D3E65"/>
    <w:rsid w:val="002D59ED"/>
    <w:rsid w:val="002D6AE7"/>
    <w:rsid w:val="002D77A3"/>
    <w:rsid w:val="002E040E"/>
    <w:rsid w:val="002E0F1C"/>
    <w:rsid w:val="002E0FA7"/>
    <w:rsid w:val="002E19B9"/>
    <w:rsid w:val="002E5297"/>
    <w:rsid w:val="002E5F4F"/>
    <w:rsid w:val="002E75F7"/>
    <w:rsid w:val="002E7CEB"/>
    <w:rsid w:val="002F07AC"/>
    <w:rsid w:val="002F2DD3"/>
    <w:rsid w:val="002F3507"/>
    <w:rsid w:val="002F3DE9"/>
    <w:rsid w:val="002F638E"/>
    <w:rsid w:val="00300C02"/>
    <w:rsid w:val="0030164E"/>
    <w:rsid w:val="00301730"/>
    <w:rsid w:val="0030233E"/>
    <w:rsid w:val="00302530"/>
    <w:rsid w:val="00303505"/>
    <w:rsid w:val="00304464"/>
    <w:rsid w:val="0030455B"/>
    <w:rsid w:val="003046F4"/>
    <w:rsid w:val="00304DC0"/>
    <w:rsid w:val="00304EF3"/>
    <w:rsid w:val="00305580"/>
    <w:rsid w:val="00305CD2"/>
    <w:rsid w:val="00306F77"/>
    <w:rsid w:val="00307536"/>
    <w:rsid w:val="00312DC8"/>
    <w:rsid w:val="003141FE"/>
    <w:rsid w:val="00317238"/>
    <w:rsid w:val="0031735A"/>
    <w:rsid w:val="003213B1"/>
    <w:rsid w:val="00321EDF"/>
    <w:rsid w:val="00322BB5"/>
    <w:rsid w:val="00323599"/>
    <w:rsid w:val="00324589"/>
    <w:rsid w:val="00324638"/>
    <w:rsid w:val="00325FBB"/>
    <w:rsid w:val="00330D4B"/>
    <w:rsid w:val="00331B54"/>
    <w:rsid w:val="00331F96"/>
    <w:rsid w:val="0033305A"/>
    <w:rsid w:val="00333E17"/>
    <w:rsid w:val="00334AC3"/>
    <w:rsid w:val="00334F00"/>
    <w:rsid w:val="003360A4"/>
    <w:rsid w:val="0033776C"/>
    <w:rsid w:val="00341CE7"/>
    <w:rsid w:val="00342C27"/>
    <w:rsid w:val="003432B0"/>
    <w:rsid w:val="003454AD"/>
    <w:rsid w:val="00345BC9"/>
    <w:rsid w:val="00346CCC"/>
    <w:rsid w:val="00350F20"/>
    <w:rsid w:val="00351DD2"/>
    <w:rsid w:val="00352FB7"/>
    <w:rsid w:val="003531DC"/>
    <w:rsid w:val="00353A37"/>
    <w:rsid w:val="00354E20"/>
    <w:rsid w:val="00354FBB"/>
    <w:rsid w:val="003562EB"/>
    <w:rsid w:val="0036064E"/>
    <w:rsid w:val="00360B92"/>
    <w:rsid w:val="0036169B"/>
    <w:rsid w:val="00363119"/>
    <w:rsid w:val="0036374D"/>
    <w:rsid w:val="003643D7"/>
    <w:rsid w:val="00364593"/>
    <w:rsid w:val="00364A64"/>
    <w:rsid w:val="00364DE4"/>
    <w:rsid w:val="00364EE2"/>
    <w:rsid w:val="00364FD3"/>
    <w:rsid w:val="0036692A"/>
    <w:rsid w:val="003679C9"/>
    <w:rsid w:val="003703EB"/>
    <w:rsid w:val="00371182"/>
    <w:rsid w:val="003711C5"/>
    <w:rsid w:val="00371533"/>
    <w:rsid w:val="00371D2E"/>
    <w:rsid w:val="00372D07"/>
    <w:rsid w:val="00373437"/>
    <w:rsid w:val="00373605"/>
    <w:rsid w:val="00373A10"/>
    <w:rsid w:val="00373C01"/>
    <w:rsid w:val="00375141"/>
    <w:rsid w:val="0037545D"/>
    <w:rsid w:val="003803BF"/>
    <w:rsid w:val="00381071"/>
    <w:rsid w:val="00381112"/>
    <w:rsid w:val="003823AA"/>
    <w:rsid w:val="003835F8"/>
    <w:rsid w:val="00384914"/>
    <w:rsid w:val="00384967"/>
    <w:rsid w:val="00384FDA"/>
    <w:rsid w:val="0038522D"/>
    <w:rsid w:val="00387400"/>
    <w:rsid w:val="003901E2"/>
    <w:rsid w:val="003904FA"/>
    <w:rsid w:val="003908DF"/>
    <w:rsid w:val="00391422"/>
    <w:rsid w:val="00391CE5"/>
    <w:rsid w:val="00394310"/>
    <w:rsid w:val="0039493D"/>
    <w:rsid w:val="00395892"/>
    <w:rsid w:val="00396253"/>
    <w:rsid w:val="003A18B2"/>
    <w:rsid w:val="003A2476"/>
    <w:rsid w:val="003A41A9"/>
    <w:rsid w:val="003A6305"/>
    <w:rsid w:val="003A7119"/>
    <w:rsid w:val="003B0F69"/>
    <w:rsid w:val="003B51B1"/>
    <w:rsid w:val="003B59DC"/>
    <w:rsid w:val="003B7D67"/>
    <w:rsid w:val="003C04F7"/>
    <w:rsid w:val="003C1081"/>
    <w:rsid w:val="003C158A"/>
    <w:rsid w:val="003C2F36"/>
    <w:rsid w:val="003C31EA"/>
    <w:rsid w:val="003C54A5"/>
    <w:rsid w:val="003C612F"/>
    <w:rsid w:val="003D1B04"/>
    <w:rsid w:val="003D28F3"/>
    <w:rsid w:val="003D2D5D"/>
    <w:rsid w:val="003E0A59"/>
    <w:rsid w:val="003E0A95"/>
    <w:rsid w:val="003E103D"/>
    <w:rsid w:val="003E14EB"/>
    <w:rsid w:val="003E1E27"/>
    <w:rsid w:val="003E224F"/>
    <w:rsid w:val="003E4131"/>
    <w:rsid w:val="003E5503"/>
    <w:rsid w:val="003E5880"/>
    <w:rsid w:val="003E64BF"/>
    <w:rsid w:val="003F0CC0"/>
    <w:rsid w:val="003F0FFB"/>
    <w:rsid w:val="003F1304"/>
    <w:rsid w:val="003F14B1"/>
    <w:rsid w:val="003F2079"/>
    <w:rsid w:val="003F2FC2"/>
    <w:rsid w:val="003F471D"/>
    <w:rsid w:val="003F56DC"/>
    <w:rsid w:val="003F6573"/>
    <w:rsid w:val="004004AA"/>
    <w:rsid w:val="00400CEC"/>
    <w:rsid w:val="00401F56"/>
    <w:rsid w:val="00402744"/>
    <w:rsid w:val="0040316D"/>
    <w:rsid w:val="00403CD6"/>
    <w:rsid w:val="00403FD8"/>
    <w:rsid w:val="00404782"/>
    <w:rsid w:val="00405E32"/>
    <w:rsid w:val="00406FA3"/>
    <w:rsid w:val="00407B9A"/>
    <w:rsid w:val="004108D2"/>
    <w:rsid w:val="00410C4E"/>
    <w:rsid w:val="00411E6B"/>
    <w:rsid w:val="00412ABE"/>
    <w:rsid w:val="00413D39"/>
    <w:rsid w:val="00414652"/>
    <w:rsid w:val="00415B36"/>
    <w:rsid w:val="00416954"/>
    <w:rsid w:val="00416AA9"/>
    <w:rsid w:val="00417372"/>
    <w:rsid w:val="0041797D"/>
    <w:rsid w:val="00420576"/>
    <w:rsid w:val="004207ED"/>
    <w:rsid w:val="004225A6"/>
    <w:rsid w:val="00424593"/>
    <w:rsid w:val="004247C6"/>
    <w:rsid w:val="004247EB"/>
    <w:rsid w:val="004258F4"/>
    <w:rsid w:val="00425A7A"/>
    <w:rsid w:val="004278CF"/>
    <w:rsid w:val="004319DB"/>
    <w:rsid w:val="00431C70"/>
    <w:rsid w:val="00434F63"/>
    <w:rsid w:val="0043524B"/>
    <w:rsid w:val="004361D4"/>
    <w:rsid w:val="00437D9D"/>
    <w:rsid w:val="004413DE"/>
    <w:rsid w:val="00441876"/>
    <w:rsid w:val="00443963"/>
    <w:rsid w:val="00443BF0"/>
    <w:rsid w:val="00444EEE"/>
    <w:rsid w:val="00445CDC"/>
    <w:rsid w:val="004471C8"/>
    <w:rsid w:val="00450430"/>
    <w:rsid w:val="0045082A"/>
    <w:rsid w:val="00451FBE"/>
    <w:rsid w:val="00452459"/>
    <w:rsid w:val="004536CE"/>
    <w:rsid w:val="0045539A"/>
    <w:rsid w:val="00455667"/>
    <w:rsid w:val="004567FE"/>
    <w:rsid w:val="00456F12"/>
    <w:rsid w:val="0046006A"/>
    <w:rsid w:val="00460BAE"/>
    <w:rsid w:val="00463257"/>
    <w:rsid w:val="00463C16"/>
    <w:rsid w:val="00464D08"/>
    <w:rsid w:val="00465F16"/>
    <w:rsid w:val="004665B9"/>
    <w:rsid w:val="00466C59"/>
    <w:rsid w:val="00466F80"/>
    <w:rsid w:val="00467259"/>
    <w:rsid w:val="00470F32"/>
    <w:rsid w:val="0047182C"/>
    <w:rsid w:val="00471913"/>
    <w:rsid w:val="00471B5A"/>
    <w:rsid w:val="00473631"/>
    <w:rsid w:val="00473D0A"/>
    <w:rsid w:val="004743A4"/>
    <w:rsid w:val="004753F2"/>
    <w:rsid w:val="0047649E"/>
    <w:rsid w:val="00476914"/>
    <w:rsid w:val="00476F8A"/>
    <w:rsid w:val="004815A1"/>
    <w:rsid w:val="004816C1"/>
    <w:rsid w:val="004822AB"/>
    <w:rsid w:val="00482C43"/>
    <w:rsid w:val="004849BD"/>
    <w:rsid w:val="00485824"/>
    <w:rsid w:val="00486840"/>
    <w:rsid w:val="00490084"/>
    <w:rsid w:val="00490485"/>
    <w:rsid w:val="00491016"/>
    <w:rsid w:val="0049111E"/>
    <w:rsid w:val="00492BD7"/>
    <w:rsid w:val="00493CDA"/>
    <w:rsid w:val="00493EF5"/>
    <w:rsid w:val="0049485B"/>
    <w:rsid w:val="00495921"/>
    <w:rsid w:val="00495EB7"/>
    <w:rsid w:val="004A03E5"/>
    <w:rsid w:val="004A0D13"/>
    <w:rsid w:val="004A443C"/>
    <w:rsid w:val="004A5C4D"/>
    <w:rsid w:val="004A7777"/>
    <w:rsid w:val="004A7AB9"/>
    <w:rsid w:val="004A7EBA"/>
    <w:rsid w:val="004B00DA"/>
    <w:rsid w:val="004B0FDF"/>
    <w:rsid w:val="004B110F"/>
    <w:rsid w:val="004B14F8"/>
    <w:rsid w:val="004B3E9B"/>
    <w:rsid w:val="004B4EE1"/>
    <w:rsid w:val="004B6128"/>
    <w:rsid w:val="004B6263"/>
    <w:rsid w:val="004B6945"/>
    <w:rsid w:val="004B7733"/>
    <w:rsid w:val="004C0B4C"/>
    <w:rsid w:val="004C0B92"/>
    <w:rsid w:val="004C0D3B"/>
    <w:rsid w:val="004C1D7C"/>
    <w:rsid w:val="004C1E8E"/>
    <w:rsid w:val="004C1EF9"/>
    <w:rsid w:val="004C2E6D"/>
    <w:rsid w:val="004C3406"/>
    <w:rsid w:val="004C62C1"/>
    <w:rsid w:val="004D115F"/>
    <w:rsid w:val="004D1F4E"/>
    <w:rsid w:val="004D3BC8"/>
    <w:rsid w:val="004D3E25"/>
    <w:rsid w:val="004D5630"/>
    <w:rsid w:val="004D60FB"/>
    <w:rsid w:val="004D6CC8"/>
    <w:rsid w:val="004E077D"/>
    <w:rsid w:val="004E0F1C"/>
    <w:rsid w:val="004E15F3"/>
    <w:rsid w:val="004E1C34"/>
    <w:rsid w:val="004E2B53"/>
    <w:rsid w:val="004E4EF0"/>
    <w:rsid w:val="004E5D1D"/>
    <w:rsid w:val="004E604E"/>
    <w:rsid w:val="004F1A82"/>
    <w:rsid w:val="004F37C0"/>
    <w:rsid w:val="004F434F"/>
    <w:rsid w:val="004F4E19"/>
    <w:rsid w:val="004F59B0"/>
    <w:rsid w:val="004F7A3C"/>
    <w:rsid w:val="004F7FCA"/>
    <w:rsid w:val="0050030E"/>
    <w:rsid w:val="00500BD1"/>
    <w:rsid w:val="005010A0"/>
    <w:rsid w:val="00501838"/>
    <w:rsid w:val="005018F4"/>
    <w:rsid w:val="00504E2D"/>
    <w:rsid w:val="00505C50"/>
    <w:rsid w:val="00511223"/>
    <w:rsid w:val="00511393"/>
    <w:rsid w:val="005114C0"/>
    <w:rsid w:val="00511AA1"/>
    <w:rsid w:val="00511D65"/>
    <w:rsid w:val="00513223"/>
    <w:rsid w:val="0051322D"/>
    <w:rsid w:val="005136EA"/>
    <w:rsid w:val="00513BBB"/>
    <w:rsid w:val="005151B4"/>
    <w:rsid w:val="00515F11"/>
    <w:rsid w:val="00516B39"/>
    <w:rsid w:val="005205B2"/>
    <w:rsid w:val="00520A7C"/>
    <w:rsid w:val="005216DC"/>
    <w:rsid w:val="00523185"/>
    <w:rsid w:val="005231E5"/>
    <w:rsid w:val="00524837"/>
    <w:rsid w:val="005323E7"/>
    <w:rsid w:val="005327FF"/>
    <w:rsid w:val="005328F7"/>
    <w:rsid w:val="00532D1B"/>
    <w:rsid w:val="0053320A"/>
    <w:rsid w:val="005339BA"/>
    <w:rsid w:val="005339D6"/>
    <w:rsid w:val="00533ED5"/>
    <w:rsid w:val="00535BC1"/>
    <w:rsid w:val="00535FF2"/>
    <w:rsid w:val="005375AE"/>
    <w:rsid w:val="00540735"/>
    <w:rsid w:val="0054242A"/>
    <w:rsid w:val="00542943"/>
    <w:rsid w:val="005430DE"/>
    <w:rsid w:val="00543393"/>
    <w:rsid w:val="00544768"/>
    <w:rsid w:val="00545F73"/>
    <w:rsid w:val="00546BAC"/>
    <w:rsid w:val="00551330"/>
    <w:rsid w:val="00551BD6"/>
    <w:rsid w:val="0055242C"/>
    <w:rsid w:val="0055289E"/>
    <w:rsid w:val="00553294"/>
    <w:rsid w:val="00554B4E"/>
    <w:rsid w:val="005555EC"/>
    <w:rsid w:val="005557C8"/>
    <w:rsid w:val="005562DF"/>
    <w:rsid w:val="0055648E"/>
    <w:rsid w:val="00556AF9"/>
    <w:rsid w:val="00556CE6"/>
    <w:rsid w:val="00556E31"/>
    <w:rsid w:val="00557C5B"/>
    <w:rsid w:val="00557CBF"/>
    <w:rsid w:val="00557CDB"/>
    <w:rsid w:val="00560EC4"/>
    <w:rsid w:val="00561425"/>
    <w:rsid w:val="005620C9"/>
    <w:rsid w:val="00562455"/>
    <w:rsid w:val="00562DCF"/>
    <w:rsid w:val="005644C7"/>
    <w:rsid w:val="00564F0E"/>
    <w:rsid w:val="0056645B"/>
    <w:rsid w:val="00566DF1"/>
    <w:rsid w:val="005701C7"/>
    <w:rsid w:val="0057027C"/>
    <w:rsid w:val="0057059B"/>
    <w:rsid w:val="005710E2"/>
    <w:rsid w:val="005729C4"/>
    <w:rsid w:val="00575D2D"/>
    <w:rsid w:val="0057681A"/>
    <w:rsid w:val="00577AF2"/>
    <w:rsid w:val="00580439"/>
    <w:rsid w:val="00581218"/>
    <w:rsid w:val="00583637"/>
    <w:rsid w:val="0058395E"/>
    <w:rsid w:val="00583E62"/>
    <w:rsid w:val="00584B31"/>
    <w:rsid w:val="00585DA3"/>
    <w:rsid w:val="00593E86"/>
    <w:rsid w:val="00593EAE"/>
    <w:rsid w:val="00596A81"/>
    <w:rsid w:val="005975EC"/>
    <w:rsid w:val="00597B65"/>
    <w:rsid w:val="005A00AA"/>
    <w:rsid w:val="005A1416"/>
    <w:rsid w:val="005A247A"/>
    <w:rsid w:val="005A4001"/>
    <w:rsid w:val="005A47A6"/>
    <w:rsid w:val="005A48F5"/>
    <w:rsid w:val="005A5D2A"/>
    <w:rsid w:val="005A618B"/>
    <w:rsid w:val="005A69A6"/>
    <w:rsid w:val="005B004C"/>
    <w:rsid w:val="005B01D6"/>
    <w:rsid w:val="005B1E10"/>
    <w:rsid w:val="005B1FC5"/>
    <w:rsid w:val="005B2FE3"/>
    <w:rsid w:val="005B33C6"/>
    <w:rsid w:val="005B34E8"/>
    <w:rsid w:val="005B3E40"/>
    <w:rsid w:val="005B4908"/>
    <w:rsid w:val="005B585D"/>
    <w:rsid w:val="005B59AB"/>
    <w:rsid w:val="005B6970"/>
    <w:rsid w:val="005B7FB0"/>
    <w:rsid w:val="005C00EB"/>
    <w:rsid w:val="005C01C3"/>
    <w:rsid w:val="005C1555"/>
    <w:rsid w:val="005C5141"/>
    <w:rsid w:val="005C5961"/>
    <w:rsid w:val="005C5A4F"/>
    <w:rsid w:val="005C5C73"/>
    <w:rsid w:val="005D1078"/>
    <w:rsid w:val="005D4D0E"/>
    <w:rsid w:val="005D5304"/>
    <w:rsid w:val="005D5313"/>
    <w:rsid w:val="005D5907"/>
    <w:rsid w:val="005D6B71"/>
    <w:rsid w:val="005D7CF1"/>
    <w:rsid w:val="005E1464"/>
    <w:rsid w:val="005E183A"/>
    <w:rsid w:val="005E21B1"/>
    <w:rsid w:val="005E2EAE"/>
    <w:rsid w:val="005E3405"/>
    <w:rsid w:val="005E4250"/>
    <w:rsid w:val="005E5914"/>
    <w:rsid w:val="005E6073"/>
    <w:rsid w:val="005E66FC"/>
    <w:rsid w:val="005E72BE"/>
    <w:rsid w:val="005E77C8"/>
    <w:rsid w:val="005E7CEB"/>
    <w:rsid w:val="005F2214"/>
    <w:rsid w:val="005F4124"/>
    <w:rsid w:val="005F4323"/>
    <w:rsid w:val="00600B85"/>
    <w:rsid w:val="00601788"/>
    <w:rsid w:val="00603521"/>
    <w:rsid w:val="00603569"/>
    <w:rsid w:val="0060591D"/>
    <w:rsid w:val="00605986"/>
    <w:rsid w:val="00605BF9"/>
    <w:rsid w:val="006064C0"/>
    <w:rsid w:val="00607242"/>
    <w:rsid w:val="00610B36"/>
    <w:rsid w:val="00610B85"/>
    <w:rsid w:val="006110D6"/>
    <w:rsid w:val="00612031"/>
    <w:rsid w:val="00620A85"/>
    <w:rsid w:val="00620E39"/>
    <w:rsid w:val="0062231F"/>
    <w:rsid w:val="00623171"/>
    <w:rsid w:val="006238DC"/>
    <w:rsid w:val="00625E99"/>
    <w:rsid w:val="00626BB5"/>
    <w:rsid w:val="0062738C"/>
    <w:rsid w:val="00630582"/>
    <w:rsid w:val="00632AAD"/>
    <w:rsid w:val="00632B8B"/>
    <w:rsid w:val="00632D44"/>
    <w:rsid w:val="006335E2"/>
    <w:rsid w:val="0063396E"/>
    <w:rsid w:val="0063443C"/>
    <w:rsid w:val="00634C5B"/>
    <w:rsid w:val="00637CF0"/>
    <w:rsid w:val="00640A89"/>
    <w:rsid w:val="00640F02"/>
    <w:rsid w:val="006417D6"/>
    <w:rsid w:val="006424A9"/>
    <w:rsid w:val="00642620"/>
    <w:rsid w:val="00644255"/>
    <w:rsid w:val="00644697"/>
    <w:rsid w:val="0064585A"/>
    <w:rsid w:val="00645EFB"/>
    <w:rsid w:val="00645FBB"/>
    <w:rsid w:val="00647B10"/>
    <w:rsid w:val="00650207"/>
    <w:rsid w:val="00650AE3"/>
    <w:rsid w:val="00650B32"/>
    <w:rsid w:val="006510A4"/>
    <w:rsid w:val="006512CD"/>
    <w:rsid w:val="0065209D"/>
    <w:rsid w:val="00652BE5"/>
    <w:rsid w:val="0065362D"/>
    <w:rsid w:val="00653FA5"/>
    <w:rsid w:val="00654173"/>
    <w:rsid w:val="006546BD"/>
    <w:rsid w:val="00654EEE"/>
    <w:rsid w:val="006570C1"/>
    <w:rsid w:val="00657BAF"/>
    <w:rsid w:val="00661122"/>
    <w:rsid w:val="00661BBE"/>
    <w:rsid w:val="00661F4E"/>
    <w:rsid w:val="00662181"/>
    <w:rsid w:val="006643D1"/>
    <w:rsid w:val="00666912"/>
    <w:rsid w:val="00666F57"/>
    <w:rsid w:val="00667C42"/>
    <w:rsid w:val="00674693"/>
    <w:rsid w:val="00674EC2"/>
    <w:rsid w:val="006751C0"/>
    <w:rsid w:val="006751D8"/>
    <w:rsid w:val="00675A5E"/>
    <w:rsid w:val="00675F3A"/>
    <w:rsid w:val="00676202"/>
    <w:rsid w:val="00677720"/>
    <w:rsid w:val="00677842"/>
    <w:rsid w:val="00680927"/>
    <w:rsid w:val="00680D59"/>
    <w:rsid w:val="00681264"/>
    <w:rsid w:val="00683828"/>
    <w:rsid w:val="00683B0B"/>
    <w:rsid w:val="006840A7"/>
    <w:rsid w:val="00690601"/>
    <w:rsid w:val="00691517"/>
    <w:rsid w:val="00691D70"/>
    <w:rsid w:val="00692956"/>
    <w:rsid w:val="0069315D"/>
    <w:rsid w:val="00694164"/>
    <w:rsid w:val="00694EF8"/>
    <w:rsid w:val="00697BDF"/>
    <w:rsid w:val="006A0DE3"/>
    <w:rsid w:val="006A23C1"/>
    <w:rsid w:val="006A28CE"/>
    <w:rsid w:val="006A2B48"/>
    <w:rsid w:val="006A3E4B"/>
    <w:rsid w:val="006A5B12"/>
    <w:rsid w:val="006B0C4B"/>
    <w:rsid w:val="006B5A7E"/>
    <w:rsid w:val="006B5C0E"/>
    <w:rsid w:val="006B7181"/>
    <w:rsid w:val="006B726A"/>
    <w:rsid w:val="006B7863"/>
    <w:rsid w:val="006C0F00"/>
    <w:rsid w:val="006C1338"/>
    <w:rsid w:val="006C18FF"/>
    <w:rsid w:val="006C1998"/>
    <w:rsid w:val="006C19D4"/>
    <w:rsid w:val="006C2159"/>
    <w:rsid w:val="006C2276"/>
    <w:rsid w:val="006C2681"/>
    <w:rsid w:val="006C2763"/>
    <w:rsid w:val="006C3ACD"/>
    <w:rsid w:val="006C4AFF"/>
    <w:rsid w:val="006C51D8"/>
    <w:rsid w:val="006C6820"/>
    <w:rsid w:val="006C690B"/>
    <w:rsid w:val="006D0D9A"/>
    <w:rsid w:val="006D2523"/>
    <w:rsid w:val="006D35B7"/>
    <w:rsid w:val="006D3935"/>
    <w:rsid w:val="006D4A9C"/>
    <w:rsid w:val="006D51AF"/>
    <w:rsid w:val="006D6D95"/>
    <w:rsid w:val="006E26D0"/>
    <w:rsid w:val="006E2AD7"/>
    <w:rsid w:val="006E2C9A"/>
    <w:rsid w:val="006E57F3"/>
    <w:rsid w:val="006E6879"/>
    <w:rsid w:val="006E6EDE"/>
    <w:rsid w:val="006E75D0"/>
    <w:rsid w:val="006F0558"/>
    <w:rsid w:val="006F1F9C"/>
    <w:rsid w:val="006F2C4B"/>
    <w:rsid w:val="006F361B"/>
    <w:rsid w:val="006F3CDB"/>
    <w:rsid w:val="006F4D17"/>
    <w:rsid w:val="00700411"/>
    <w:rsid w:val="0070075D"/>
    <w:rsid w:val="0070082E"/>
    <w:rsid w:val="00701D3D"/>
    <w:rsid w:val="00703053"/>
    <w:rsid w:val="00703182"/>
    <w:rsid w:val="0070387B"/>
    <w:rsid w:val="007050DE"/>
    <w:rsid w:val="00705588"/>
    <w:rsid w:val="00707259"/>
    <w:rsid w:val="00707D9F"/>
    <w:rsid w:val="007117B3"/>
    <w:rsid w:val="00711E96"/>
    <w:rsid w:val="00712C00"/>
    <w:rsid w:val="00712CBC"/>
    <w:rsid w:val="00713D62"/>
    <w:rsid w:val="00714D6F"/>
    <w:rsid w:val="007160A6"/>
    <w:rsid w:val="00720231"/>
    <w:rsid w:val="00722B1E"/>
    <w:rsid w:val="00723E58"/>
    <w:rsid w:val="00725BD8"/>
    <w:rsid w:val="0073005E"/>
    <w:rsid w:val="007305B8"/>
    <w:rsid w:val="00731976"/>
    <w:rsid w:val="00731D10"/>
    <w:rsid w:val="00733FF1"/>
    <w:rsid w:val="0073409E"/>
    <w:rsid w:val="00734371"/>
    <w:rsid w:val="00734595"/>
    <w:rsid w:val="00734E30"/>
    <w:rsid w:val="00734F6F"/>
    <w:rsid w:val="007377C1"/>
    <w:rsid w:val="00740A38"/>
    <w:rsid w:val="00740CCD"/>
    <w:rsid w:val="007410A5"/>
    <w:rsid w:val="00742B8C"/>
    <w:rsid w:val="0074315D"/>
    <w:rsid w:val="00743AE6"/>
    <w:rsid w:val="00743C49"/>
    <w:rsid w:val="00744B5C"/>
    <w:rsid w:val="0074510D"/>
    <w:rsid w:val="00745690"/>
    <w:rsid w:val="00745EDD"/>
    <w:rsid w:val="0074658B"/>
    <w:rsid w:val="00746AF2"/>
    <w:rsid w:val="00747859"/>
    <w:rsid w:val="007513AE"/>
    <w:rsid w:val="0075223E"/>
    <w:rsid w:val="007529FB"/>
    <w:rsid w:val="00753D9B"/>
    <w:rsid w:val="00754912"/>
    <w:rsid w:val="00755B46"/>
    <w:rsid w:val="00757383"/>
    <w:rsid w:val="007575EB"/>
    <w:rsid w:val="00757DF6"/>
    <w:rsid w:val="00761551"/>
    <w:rsid w:val="007626D1"/>
    <w:rsid w:val="007632B6"/>
    <w:rsid w:val="007639D3"/>
    <w:rsid w:val="00765314"/>
    <w:rsid w:val="007678C1"/>
    <w:rsid w:val="00767B4E"/>
    <w:rsid w:val="00767E1B"/>
    <w:rsid w:val="00767E48"/>
    <w:rsid w:val="00770426"/>
    <w:rsid w:val="00770E7C"/>
    <w:rsid w:val="007723C4"/>
    <w:rsid w:val="00772719"/>
    <w:rsid w:val="00774202"/>
    <w:rsid w:val="007750C5"/>
    <w:rsid w:val="00777591"/>
    <w:rsid w:val="00777BDB"/>
    <w:rsid w:val="00777FAB"/>
    <w:rsid w:val="007814B4"/>
    <w:rsid w:val="00782166"/>
    <w:rsid w:val="007837C7"/>
    <w:rsid w:val="00784CF8"/>
    <w:rsid w:val="00786875"/>
    <w:rsid w:val="00787BA0"/>
    <w:rsid w:val="00787EC0"/>
    <w:rsid w:val="0079032C"/>
    <w:rsid w:val="007914F9"/>
    <w:rsid w:val="0079160B"/>
    <w:rsid w:val="00791AEA"/>
    <w:rsid w:val="00791F56"/>
    <w:rsid w:val="00793AA5"/>
    <w:rsid w:val="0079401F"/>
    <w:rsid w:val="00794C7A"/>
    <w:rsid w:val="007964EE"/>
    <w:rsid w:val="007969FD"/>
    <w:rsid w:val="00796D5F"/>
    <w:rsid w:val="007A189A"/>
    <w:rsid w:val="007A2045"/>
    <w:rsid w:val="007A2CC4"/>
    <w:rsid w:val="007A59F5"/>
    <w:rsid w:val="007A7EB2"/>
    <w:rsid w:val="007B0058"/>
    <w:rsid w:val="007B0938"/>
    <w:rsid w:val="007B30DD"/>
    <w:rsid w:val="007B40E5"/>
    <w:rsid w:val="007B4421"/>
    <w:rsid w:val="007B461C"/>
    <w:rsid w:val="007B504B"/>
    <w:rsid w:val="007B5134"/>
    <w:rsid w:val="007B646C"/>
    <w:rsid w:val="007B6C70"/>
    <w:rsid w:val="007B6F98"/>
    <w:rsid w:val="007B7C65"/>
    <w:rsid w:val="007C1026"/>
    <w:rsid w:val="007C5E4C"/>
    <w:rsid w:val="007C6CC4"/>
    <w:rsid w:val="007C728F"/>
    <w:rsid w:val="007C7E9A"/>
    <w:rsid w:val="007D15DD"/>
    <w:rsid w:val="007D18C0"/>
    <w:rsid w:val="007D2777"/>
    <w:rsid w:val="007D2E0E"/>
    <w:rsid w:val="007D2E84"/>
    <w:rsid w:val="007D33C4"/>
    <w:rsid w:val="007D393F"/>
    <w:rsid w:val="007D3F2A"/>
    <w:rsid w:val="007D5266"/>
    <w:rsid w:val="007D596A"/>
    <w:rsid w:val="007D64AB"/>
    <w:rsid w:val="007D6DA7"/>
    <w:rsid w:val="007E0202"/>
    <w:rsid w:val="007E1014"/>
    <w:rsid w:val="007E18B8"/>
    <w:rsid w:val="007E226B"/>
    <w:rsid w:val="007E22F4"/>
    <w:rsid w:val="007E2F98"/>
    <w:rsid w:val="007E4564"/>
    <w:rsid w:val="007E4D83"/>
    <w:rsid w:val="007E51D1"/>
    <w:rsid w:val="007E6360"/>
    <w:rsid w:val="007E7254"/>
    <w:rsid w:val="007F04BA"/>
    <w:rsid w:val="007F073D"/>
    <w:rsid w:val="007F0D2D"/>
    <w:rsid w:val="007F0E23"/>
    <w:rsid w:val="007F1A74"/>
    <w:rsid w:val="007F2C29"/>
    <w:rsid w:val="007F30F2"/>
    <w:rsid w:val="007F3827"/>
    <w:rsid w:val="007F4B3B"/>
    <w:rsid w:val="007F4FB6"/>
    <w:rsid w:val="007F5CDB"/>
    <w:rsid w:val="007F687E"/>
    <w:rsid w:val="007F6AA4"/>
    <w:rsid w:val="007F7B2D"/>
    <w:rsid w:val="0080084C"/>
    <w:rsid w:val="00800938"/>
    <w:rsid w:val="00802BCD"/>
    <w:rsid w:val="008031ED"/>
    <w:rsid w:val="00804C29"/>
    <w:rsid w:val="00807039"/>
    <w:rsid w:val="0080785E"/>
    <w:rsid w:val="00810AC7"/>
    <w:rsid w:val="00811187"/>
    <w:rsid w:val="0081181C"/>
    <w:rsid w:val="00811C62"/>
    <w:rsid w:val="008123F0"/>
    <w:rsid w:val="00813485"/>
    <w:rsid w:val="008140CB"/>
    <w:rsid w:val="008141BF"/>
    <w:rsid w:val="00815675"/>
    <w:rsid w:val="00815A49"/>
    <w:rsid w:val="00816195"/>
    <w:rsid w:val="0081629D"/>
    <w:rsid w:val="00816B73"/>
    <w:rsid w:val="008178C6"/>
    <w:rsid w:val="00820748"/>
    <w:rsid w:val="00821071"/>
    <w:rsid w:val="008213E7"/>
    <w:rsid w:val="008217BB"/>
    <w:rsid w:val="008241B0"/>
    <w:rsid w:val="008253E5"/>
    <w:rsid w:val="00827C4C"/>
    <w:rsid w:val="00831902"/>
    <w:rsid w:val="008327FB"/>
    <w:rsid w:val="0083479C"/>
    <w:rsid w:val="00834BC4"/>
    <w:rsid w:val="00834E6D"/>
    <w:rsid w:val="0083563C"/>
    <w:rsid w:val="008377C3"/>
    <w:rsid w:val="00837AE3"/>
    <w:rsid w:val="00840437"/>
    <w:rsid w:val="00840E77"/>
    <w:rsid w:val="00840FC3"/>
    <w:rsid w:val="00842AE4"/>
    <w:rsid w:val="008441BD"/>
    <w:rsid w:val="00844F4D"/>
    <w:rsid w:val="00850358"/>
    <w:rsid w:val="008514D0"/>
    <w:rsid w:val="008524EC"/>
    <w:rsid w:val="00852B16"/>
    <w:rsid w:val="00853AEB"/>
    <w:rsid w:val="00853C0C"/>
    <w:rsid w:val="0085405E"/>
    <w:rsid w:val="0085441E"/>
    <w:rsid w:val="00855000"/>
    <w:rsid w:val="00855F9C"/>
    <w:rsid w:val="00856052"/>
    <w:rsid w:val="008571A8"/>
    <w:rsid w:val="008608C9"/>
    <w:rsid w:val="00864E03"/>
    <w:rsid w:val="00865890"/>
    <w:rsid w:val="00865AC6"/>
    <w:rsid w:val="008670D1"/>
    <w:rsid w:val="00867B3D"/>
    <w:rsid w:val="008701BF"/>
    <w:rsid w:val="00870C14"/>
    <w:rsid w:val="00871584"/>
    <w:rsid w:val="008722CB"/>
    <w:rsid w:val="00873E9C"/>
    <w:rsid w:val="008748A2"/>
    <w:rsid w:val="00875A15"/>
    <w:rsid w:val="00875C4C"/>
    <w:rsid w:val="00875CE9"/>
    <w:rsid w:val="00876535"/>
    <w:rsid w:val="0087671D"/>
    <w:rsid w:val="00880935"/>
    <w:rsid w:val="00881B61"/>
    <w:rsid w:val="00881BA7"/>
    <w:rsid w:val="00883528"/>
    <w:rsid w:val="00883D50"/>
    <w:rsid w:val="008847AA"/>
    <w:rsid w:val="00884930"/>
    <w:rsid w:val="0089047A"/>
    <w:rsid w:val="00891321"/>
    <w:rsid w:val="0089161A"/>
    <w:rsid w:val="008935B9"/>
    <w:rsid w:val="00894611"/>
    <w:rsid w:val="0089533C"/>
    <w:rsid w:val="00896228"/>
    <w:rsid w:val="0089672A"/>
    <w:rsid w:val="008A06A8"/>
    <w:rsid w:val="008A0937"/>
    <w:rsid w:val="008A19A3"/>
    <w:rsid w:val="008A2B5B"/>
    <w:rsid w:val="008A2DCC"/>
    <w:rsid w:val="008A3292"/>
    <w:rsid w:val="008A5CB4"/>
    <w:rsid w:val="008A65CF"/>
    <w:rsid w:val="008A7700"/>
    <w:rsid w:val="008B0E83"/>
    <w:rsid w:val="008B1F37"/>
    <w:rsid w:val="008B1FA3"/>
    <w:rsid w:val="008B3C0F"/>
    <w:rsid w:val="008B4DE2"/>
    <w:rsid w:val="008B4EAA"/>
    <w:rsid w:val="008B54D4"/>
    <w:rsid w:val="008B61B5"/>
    <w:rsid w:val="008B6305"/>
    <w:rsid w:val="008B7760"/>
    <w:rsid w:val="008B7C56"/>
    <w:rsid w:val="008C307A"/>
    <w:rsid w:val="008C4357"/>
    <w:rsid w:val="008C5727"/>
    <w:rsid w:val="008C5DD4"/>
    <w:rsid w:val="008C744C"/>
    <w:rsid w:val="008D0351"/>
    <w:rsid w:val="008D0DAE"/>
    <w:rsid w:val="008D0E36"/>
    <w:rsid w:val="008D2A0D"/>
    <w:rsid w:val="008D48B4"/>
    <w:rsid w:val="008D5033"/>
    <w:rsid w:val="008D60F2"/>
    <w:rsid w:val="008E15AE"/>
    <w:rsid w:val="008E329B"/>
    <w:rsid w:val="008E341B"/>
    <w:rsid w:val="008E50E9"/>
    <w:rsid w:val="008E5AD6"/>
    <w:rsid w:val="008E6163"/>
    <w:rsid w:val="008E6EB2"/>
    <w:rsid w:val="008E75C9"/>
    <w:rsid w:val="008F0BDC"/>
    <w:rsid w:val="008F15E2"/>
    <w:rsid w:val="008F25DF"/>
    <w:rsid w:val="008F348F"/>
    <w:rsid w:val="008F36EB"/>
    <w:rsid w:val="008F4719"/>
    <w:rsid w:val="008F4E96"/>
    <w:rsid w:val="008F7FC1"/>
    <w:rsid w:val="008F7FDB"/>
    <w:rsid w:val="00901E76"/>
    <w:rsid w:val="009022D8"/>
    <w:rsid w:val="009028D2"/>
    <w:rsid w:val="009032A0"/>
    <w:rsid w:val="009047FB"/>
    <w:rsid w:val="00905033"/>
    <w:rsid w:val="00906333"/>
    <w:rsid w:val="009076B8"/>
    <w:rsid w:val="00912E1E"/>
    <w:rsid w:val="00914992"/>
    <w:rsid w:val="009152E9"/>
    <w:rsid w:val="00915410"/>
    <w:rsid w:val="00916205"/>
    <w:rsid w:val="00916B18"/>
    <w:rsid w:val="00917D30"/>
    <w:rsid w:val="00920790"/>
    <w:rsid w:val="009209C1"/>
    <w:rsid w:val="00922A19"/>
    <w:rsid w:val="00922DBE"/>
    <w:rsid w:val="00923505"/>
    <w:rsid w:val="009244A6"/>
    <w:rsid w:val="00924EAA"/>
    <w:rsid w:val="0092534E"/>
    <w:rsid w:val="00927407"/>
    <w:rsid w:val="00927F09"/>
    <w:rsid w:val="00930B2A"/>
    <w:rsid w:val="00931972"/>
    <w:rsid w:val="009338E0"/>
    <w:rsid w:val="00933CF6"/>
    <w:rsid w:val="00935573"/>
    <w:rsid w:val="00935845"/>
    <w:rsid w:val="00935E74"/>
    <w:rsid w:val="00937542"/>
    <w:rsid w:val="00937D64"/>
    <w:rsid w:val="00940C53"/>
    <w:rsid w:val="0094214D"/>
    <w:rsid w:val="009425C2"/>
    <w:rsid w:val="009437C9"/>
    <w:rsid w:val="00944138"/>
    <w:rsid w:val="009445BC"/>
    <w:rsid w:val="00944A9D"/>
    <w:rsid w:val="00944CAA"/>
    <w:rsid w:val="009469CF"/>
    <w:rsid w:val="00946E2F"/>
    <w:rsid w:val="0094713E"/>
    <w:rsid w:val="00947D34"/>
    <w:rsid w:val="00950641"/>
    <w:rsid w:val="00950C68"/>
    <w:rsid w:val="0095190B"/>
    <w:rsid w:val="00952B7F"/>
    <w:rsid w:val="00954024"/>
    <w:rsid w:val="00954F13"/>
    <w:rsid w:val="00955388"/>
    <w:rsid w:val="00957AF5"/>
    <w:rsid w:val="0096000F"/>
    <w:rsid w:val="009632B4"/>
    <w:rsid w:val="00964178"/>
    <w:rsid w:val="00964595"/>
    <w:rsid w:val="00964A16"/>
    <w:rsid w:val="00964A56"/>
    <w:rsid w:val="00964C91"/>
    <w:rsid w:val="009652BA"/>
    <w:rsid w:val="00965FAE"/>
    <w:rsid w:val="009663EA"/>
    <w:rsid w:val="009674BD"/>
    <w:rsid w:val="00967C3E"/>
    <w:rsid w:val="0097157E"/>
    <w:rsid w:val="00971EC8"/>
    <w:rsid w:val="00974342"/>
    <w:rsid w:val="0097438B"/>
    <w:rsid w:val="00975321"/>
    <w:rsid w:val="00975553"/>
    <w:rsid w:val="00975BFF"/>
    <w:rsid w:val="00975E9D"/>
    <w:rsid w:val="00976430"/>
    <w:rsid w:val="00977903"/>
    <w:rsid w:val="00977A8C"/>
    <w:rsid w:val="00980596"/>
    <w:rsid w:val="00980C7C"/>
    <w:rsid w:val="00981306"/>
    <w:rsid w:val="009829E1"/>
    <w:rsid w:val="009832FC"/>
    <w:rsid w:val="009836DB"/>
    <w:rsid w:val="00984639"/>
    <w:rsid w:val="00985069"/>
    <w:rsid w:val="00990765"/>
    <w:rsid w:val="009924BD"/>
    <w:rsid w:val="00992EEA"/>
    <w:rsid w:val="009954FF"/>
    <w:rsid w:val="00996C66"/>
    <w:rsid w:val="009A006C"/>
    <w:rsid w:val="009A1039"/>
    <w:rsid w:val="009A1172"/>
    <w:rsid w:val="009A1432"/>
    <w:rsid w:val="009A1F2E"/>
    <w:rsid w:val="009A308D"/>
    <w:rsid w:val="009A309B"/>
    <w:rsid w:val="009A37E3"/>
    <w:rsid w:val="009A43E2"/>
    <w:rsid w:val="009A495A"/>
    <w:rsid w:val="009A7C30"/>
    <w:rsid w:val="009B0E3E"/>
    <w:rsid w:val="009B2DB1"/>
    <w:rsid w:val="009B36CA"/>
    <w:rsid w:val="009B3818"/>
    <w:rsid w:val="009B4CC8"/>
    <w:rsid w:val="009B571F"/>
    <w:rsid w:val="009B6DB1"/>
    <w:rsid w:val="009C02F4"/>
    <w:rsid w:val="009C09DD"/>
    <w:rsid w:val="009C0CB2"/>
    <w:rsid w:val="009C0E3A"/>
    <w:rsid w:val="009C22E3"/>
    <w:rsid w:val="009C280D"/>
    <w:rsid w:val="009C35F4"/>
    <w:rsid w:val="009C3929"/>
    <w:rsid w:val="009C405D"/>
    <w:rsid w:val="009C4353"/>
    <w:rsid w:val="009C4787"/>
    <w:rsid w:val="009C4B05"/>
    <w:rsid w:val="009C5D76"/>
    <w:rsid w:val="009C64D4"/>
    <w:rsid w:val="009D1C9F"/>
    <w:rsid w:val="009D39A0"/>
    <w:rsid w:val="009D420D"/>
    <w:rsid w:val="009D4B45"/>
    <w:rsid w:val="009D4E55"/>
    <w:rsid w:val="009D5734"/>
    <w:rsid w:val="009D5A1D"/>
    <w:rsid w:val="009D5AD9"/>
    <w:rsid w:val="009D5CFC"/>
    <w:rsid w:val="009D6F1E"/>
    <w:rsid w:val="009D71A1"/>
    <w:rsid w:val="009E07D5"/>
    <w:rsid w:val="009E17AA"/>
    <w:rsid w:val="009E1FA7"/>
    <w:rsid w:val="009E201F"/>
    <w:rsid w:val="009E2098"/>
    <w:rsid w:val="009E2116"/>
    <w:rsid w:val="009E4117"/>
    <w:rsid w:val="009E420F"/>
    <w:rsid w:val="009E4EE5"/>
    <w:rsid w:val="009E6341"/>
    <w:rsid w:val="009F0964"/>
    <w:rsid w:val="009F14D1"/>
    <w:rsid w:val="009F2A55"/>
    <w:rsid w:val="009F3D78"/>
    <w:rsid w:val="009F4A2E"/>
    <w:rsid w:val="009F5C22"/>
    <w:rsid w:val="009F632E"/>
    <w:rsid w:val="009F63C8"/>
    <w:rsid w:val="009F6972"/>
    <w:rsid w:val="00A04A44"/>
    <w:rsid w:val="00A06477"/>
    <w:rsid w:val="00A06C06"/>
    <w:rsid w:val="00A1057B"/>
    <w:rsid w:val="00A10D0D"/>
    <w:rsid w:val="00A11736"/>
    <w:rsid w:val="00A118AF"/>
    <w:rsid w:val="00A1258F"/>
    <w:rsid w:val="00A1282D"/>
    <w:rsid w:val="00A12969"/>
    <w:rsid w:val="00A13FC4"/>
    <w:rsid w:val="00A14FA1"/>
    <w:rsid w:val="00A15385"/>
    <w:rsid w:val="00A157CF"/>
    <w:rsid w:val="00A1590E"/>
    <w:rsid w:val="00A15979"/>
    <w:rsid w:val="00A15F5C"/>
    <w:rsid w:val="00A16760"/>
    <w:rsid w:val="00A16B83"/>
    <w:rsid w:val="00A21432"/>
    <w:rsid w:val="00A23AFE"/>
    <w:rsid w:val="00A24846"/>
    <w:rsid w:val="00A24C24"/>
    <w:rsid w:val="00A251EC"/>
    <w:rsid w:val="00A252CE"/>
    <w:rsid w:val="00A25A18"/>
    <w:rsid w:val="00A261C2"/>
    <w:rsid w:val="00A262AA"/>
    <w:rsid w:val="00A27790"/>
    <w:rsid w:val="00A300FB"/>
    <w:rsid w:val="00A30BF5"/>
    <w:rsid w:val="00A312DF"/>
    <w:rsid w:val="00A3163D"/>
    <w:rsid w:val="00A31B8B"/>
    <w:rsid w:val="00A33BDD"/>
    <w:rsid w:val="00A342EE"/>
    <w:rsid w:val="00A355E8"/>
    <w:rsid w:val="00A364EF"/>
    <w:rsid w:val="00A36549"/>
    <w:rsid w:val="00A36EAA"/>
    <w:rsid w:val="00A37DA5"/>
    <w:rsid w:val="00A403EC"/>
    <w:rsid w:val="00A406A4"/>
    <w:rsid w:val="00A40C93"/>
    <w:rsid w:val="00A414AD"/>
    <w:rsid w:val="00A42DFF"/>
    <w:rsid w:val="00A4373C"/>
    <w:rsid w:val="00A44004"/>
    <w:rsid w:val="00A4542F"/>
    <w:rsid w:val="00A5122B"/>
    <w:rsid w:val="00A51A5E"/>
    <w:rsid w:val="00A51CF2"/>
    <w:rsid w:val="00A52C45"/>
    <w:rsid w:val="00A53703"/>
    <w:rsid w:val="00A53B12"/>
    <w:rsid w:val="00A5420E"/>
    <w:rsid w:val="00A55139"/>
    <w:rsid w:val="00A551D8"/>
    <w:rsid w:val="00A55B7C"/>
    <w:rsid w:val="00A562A7"/>
    <w:rsid w:val="00A56AD9"/>
    <w:rsid w:val="00A56E2F"/>
    <w:rsid w:val="00A62A64"/>
    <w:rsid w:val="00A65848"/>
    <w:rsid w:val="00A666DF"/>
    <w:rsid w:val="00A671E7"/>
    <w:rsid w:val="00A67443"/>
    <w:rsid w:val="00A70AEB"/>
    <w:rsid w:val="00A711EC"/>
    <w:rsid w:val="00A71A35"/>
    <w:rsid w:val="00A747CB"/>
    <w:rsid w:val="00A754E8"/>
    <w:rsid w:val="00A75FDF"/>
    <w:rsid w:val="00A76519"/>
    <w:rsid w:val="00A76BB5"/>
    <w:rsid w:val="00A779DA"/>
    <w:rsid w:val="00A77D7A"/>
    <w:rsid w:val="00A82D42"/>
    <w:rsid w:val="00A83CE0"/>
    <w:rsid w:val="00A84086"/>
    <w:rsid w:val="00A84C2A"/>
    <w:rsid w:val="00A85B99"/>
    <w:rsid w:val="00A864B9"/>
    <w:rsid w:val="00A86BCE"/>
    <w:rsid w:val="00A879DB"/>
    <w:rsid w:val="00A87F64"/>
    <w:rsid w:val="00A90160"/>
    <w:rsid w:val="00A90BC6"/>
    <w:rsid w:val="00A90F42"/>
    <w:rsid w:val="00A930BF"/>
    <w:rsid w:val="00A953F5"/>
    <w:rsid w:val="00A95A7B"/>
    <w:rsid w:val="00A95ECB"/>
    <w:rsid w:val="00A964A4"/>
    <w:rsid w:val="00A97394"/>
    <w:rsid w:val="00A97F51"/>
    <w:rsid w:val="00AA0EC0"/>
    <w:rsid w:val="00AA1B5D"/>
    <w:rsid w:val="00AA2038"/>
    <w:rsid w:val="00AA2F45"/>
    <w:rsid w:val="00AA43F0"/>
    <w:rsid w:val="00AA5AE6"/>
    <w:rsid w:val="00AA5C78"/>
    <w:rsid w:val="00AA6157"/>
    <w:rsid w:val="00AA62A2"/>
    <w:rsid w:val="00AA6B9D"/>
    <w:rsid w:val="00AA6E7B"/>
    <w:rsid w:val="00AB016D"/>
    <w:rsid w:val="00AB12B7"/>
    <w:rsid w:val="00AB1C55"/>
    <w:rsid w:val="00AB2D30"/>
    <w:rsid w:val="00AB3149"/>
    <w:rsid w:val="00AB358E"/>
    <w:rsid w:val="00AB3F34"/>
    <w:rsid w:val="00AB6289"/>
    <w:rsid w:val="00AC0402"/>
    <w:rsid w:val="00AC0AFA"/>
    <w:rsid w:val="00AC1C0E"/>
    <w:rsid w:val="00AC2A11"/>
    <w:rsid w:val="00AC2BF3"/>
    <w:rsid w:val="00AC5125"/>
    <w:rsid w:val="00AC5F18"/>
    <w:rsid w:val="00AC7026"/>
    <w:rsid w:val="00AD00A8"/>
    <w:rsid w:val="00AD0FC8"/>
    <w:rsid w:val="00AD237A"/>
    <w:rsid w:val="00AD2F7A"/>
    <w:rsid w:val="00AD375F"/>
    <w:rsid w:val="00AD3FB4"/>
    <w:rsid w:val="00AD4454"/>
    <w:rsid w:val="00AD456F"/>
    <w:rsid w:val="00AD6FC6"/>
    <w:rsid w:val="00AD744F"/>
    <w:rsid w:val="00AD751B"/>
    <w:rsid w:val="00AE00A1"/>
    <w:rsid w:val="00AE020C"/>
    <w:rsid w:val="00AE0E98"/>
    <w:rsid w:val="00AE21B5"/>
    <w:rsid w:val="00AE2B8C"/>
    <w:rsid w:val="00AE4BD8"/>
    <w:rsid w:val="00AE7465"/>
    <w:rsid w:val="00AE7D96"/>
    <w:rsid w:val="00AF04AF"/>
    <w:rsid w:val="00AF223A"/>
    <w:rsid w:val="00AF2CAC"/>
    <w:rsid w:val="00AF3388"/>
    <w:rsid w:val="00AF387B"/>
    <w:rsid w:val="00AF3A79"/>
    <w:rsid w:val="00AF3E55"/>
    <w:rsid w:val="00AF40E8"/>
    <w:rsid w:val="00AF596B"/>
    <w:rsid w:val="00AF700B"/>
    <w:rsid w:val="00AF7A65"/>
    <w:rsid w:val="00AF7E9F"/>
    <w:rsid w:val="00B002C1"/>
    <w:rsid w:val="00B00972"/>
    <w:rsid w:val="00B010C8"/>
    <w:rsid w:val="00B0381A"/>
    <w:rsid w:val="00B0595D"/>
    <w:rsid w:val="00B0612A"/>
    <w:rsid w:val="00B06370"/>
    <w:rsid w:val="00B06DA5"/>
    <w:rsid w:val="00B07FA7"/>
    <w:rsid w:val="00B10059"/>
    <w:rsid w:val="00B12B48"/>
    <w:rsid w:val="00B138F5"/>
    <w:rsid w:val="00B217CA"/>
    <w:rsid w:val="00B2488A"/>
    <w:rsid w:val="00B2527B"/>
    <w:rsid w:val="00B264B4"/>
    <w:rsid w:val="00B2688E"/>
    <w:rsid w:val="00B26890"/>
    <w:rsid w:val="00B279AF"/>
    <w:rsid w:val="00B328DD"/>
    <w:rsid w:val="00B35D84"/>
    <w:rsid w:val="00B404B8"/>
    <w:rsid w:val="00B4182A"/>
    <w:rsid w:val="00B436C5"/>
    <w:rsid w:val="00B440ED"/>
    <w:rsid w:val="00B44AC2"/>
    <w:rsid w:val="00B44FEB"/>
    <w:rsid w:val="00B45CB9"/>
    <w:rsid w:val="00B478D1"/>
    <w:rsid w:val="00B50D1B"/>
    <w:rsid w:val="00B5230B"/>
    <w:rsid w:val="00B542EE"/>
    <w:rsid w:val="00B5468D"/>
    <w:rsid w:val="00B55269"/>
    <w:rsid w:val="00B576C9"/>
    <w:rsid w:val="00B608F0"/>
    <w:rsid w:val="00B625D9"/>
    <w:rsid w:val="00B6277A"/>
    <w:rsid w:val="00B63075"/>
    <w:rsid w:val="00B63697"/>
    <w:rsid w:val="00B63A77"/>
    <w:rsid w:val="00B654F9"/>
    <w:rsid w:val="00B65610"/>
    <w:rsid w:val="00B665F7"/>
    <w:rsid w:val="00B6689F"/>
    <w:rsid w:val="00B67608"/>
    <w:rsid w:val="00B67C09"/>
    <w:rsid w:val="00B70257"/>
    <w:rsid w:val="00B71483"/>
    <w:rsid w:val="00B71EEA"/>
    <w:rsid w:val="00B75315"/>
    <w:rsid w:val="00B7611E"/>
    <w:rsid w:val="00B7692E"/>
    <w:rsid w:val="00B76AD0"/>
    <w:rsid w:val="00B7754C"/>
    <w:rsid w:val="00B77B42"/>
    <w:rsid w:val="00B80090"/>
    <w:rsid w:val="00B80E05"/>
    <w:rsid w:val="00B8111A"/>
    <w:rsid w:val="00B82BBA"/>
    <w:rsid w:val="00B83789"/>
    <w:rsid w:val="00B8426A"/>
    <w:rsid w:val="00B84DF5"/>
    <w:rsid w:val="00B856FE"/>
    <w:rsid w:val="00B90440"/>
    <w:rsid w:val="00B9048E"/>
    <w:rsid w:val="00B91775"/>
    <w:rsid w:val="00B91B93"/>
    <w:rsid w:val="00B93CB2"/>
    <w:rsid w:val="00B94273"/>
    <w:rsid w:val="00B95553"/>
    <w:rsid w:val="00B959A6"/>
    <w:rsid w:val="00B95B61"/>
    <w:rsid w:val="00B96835"/>
    <w:rsid w:val="00B96BFD"/>
    <w:rsid w:val="00BA09A1"/>
    <w:rsid w:val="00BA242C"/>
    <w:rsid w:val="00BA26C1"/>
    <w:rsid w:val="00BA3369"/>
    <w:rsid w:val="00BA3802"/>
    <w:rsid w:val="00BA3E44"/>
    <w:rsid w:val="00BA3FDD"/>
    <w:rsid w:val="00BA42F6"/>
    <w:rsid w:val="00BA461C"/>
    <w:rsid w:val="00BA46CB"/>
    <w:rsid w:val="00BA588C"/>
    <w:rsid w:val="00BA603A"/>
    <w:rsid w:val="00BA6F2E"/>
    <w:rsid w:val="00BB12E0"/>
    <w:rsid w:val="00BB1AB5"/>
    <w:rsid w:val="00BB1C9F"/>
    <w:rsid w:val="00BB3DD8"/>
    <w:rsid w:val="00BB6F12"/>
    <w:rsid w:val="00BC0139"/>
    <w:rsid w:val="00BC1AD8"/>
    <w:rsid w:val="00BC4571"/>
    <w:rsid w:val="00BC4793"/>
    <w:rsid w:val="00BC6872"/>
    <w:rsid w:val="00BD2FB5"/>
    <w:rsid w:val="00BD3F26"/>
    <w:rsid w:val="00BD4D07"/>
    <w:rsid w:val="00BD586B"/>
    <w:rsid w:val="00BD64DC"/>
    <w:rsid w:val="00BD6835"/>
    <w:rsid w:val="00BD7BD7"/>
    <w:rsid w:val="00BD7C66"/>
    <w:rsid w:val="00BE07E2"/>
    <w:rsid w:val="00BE0E3D"/>
    <w:rsid w:val="00BE1BA7"/>
    <w:rsid w:val="00BE1D9C"/>
    <w:rsid w:val="00BE2417"/>
    <w:rsid w:val="00BE29B6"/>
    <w:rsid w:val="00BE67D7"/>
    <w:rsid w:val="00BE6EC4"/>
    <w:rsid w:val="00BF1311"/>
    <w:rsid w:val="00BF1864"/>
    <w:rsid w:val="00BF25A3"/>
    <w:rsid w:val="00BF29C8"/>
    <w:rsid w:val="00BF34CE"/>
    <w:rsid w:val="00BF3D22"/>
    <w:rsid w:val="00BF46A7"/>
    <w:rsid w:val="00BF5A43"/>
    <w:rsid w:val="00BF6C09"/>
    <w:rsid w:val="00C00523"/>
    <w:rsid w:val="00C00F6D"/>
    <w:rsid w:val="00C049F2"/>
    <w:rsid w:val="00C04B90"/>
    <w:rsid w:val="00C054AF"/>
    <w:rsid w:val="00C05DB4"/>
    <w:rsid w:val="00C074A0"/>
    <w:rsid w:val="00C07587"/>
    <w:rsid w:val="00C07ADF"/>
    <w:rsid w:val="00C07D28"/>
    <w:rsid w:val="00C07FEC"/>
    <w:rsid w:val="00C1007C"/>
    <w:rsid w:val="00C10FD6"/>
    <w:rsid w:val="00C110B3"/>
    <w:rsid w:val="00C11AF8"/>
    <w:rsid w:val="00C11F35"/>
    <w:rsid w:val="00C133D0"/>
    <w:rsid w:val="00C13C53"/>
    <w:rsid w:val="00C14769"/>
    <w:rsid w:val="00C14D8A"/>
    <w:rsid w:val="00C20F59"/>
    <w:rsid w:val="00C21EA3"/>
    <w:rsid w:val="00C21EC8"/>
    <w:rsid w:val="00C22A53"/>
    <w:rsid w:val="00C2498C"/>
    <w:rsid w:val="00C24ABD"/>
    <w:rsid w:val="00C2703C"/>
    <w:rsid w:val="00C30532"/>
    <w:rsid w:val="00C30ACC"/>
    <w:rsid w:val="00C3124E"/>
    <w:rsid w:val="00C327FE"/>
    <w:rsid w:val="00C3418E"/>
    <w:rsid w:val="00C344B9"/>
    <w:rsid w:val="00C34A53"/>
    <w:rsid w:val="00C36917"/>
    <w:rsid w:val="00C36921"/>
    <w:rsid w:val="00C377C5"/>
    <w:rsid w:val="00C37AF1"/>
    <w:rsid w:val="00C4238C"/>
    <w:rsid w:val="00C4265E"/>
    <w:rsid w:val="00C44502"/>
    <w:rsid w:val="00C445AA"/>
    <w:rsid w:val="00C466B5"/>
    <w:rsid w:val="00C47570"/>
    <w:rsid w:val="00C50750"/>
    <w:rsid w:val="00C528EC"/>
    <w:rsid w:val="00C545F6"/>
    <w:rsid w:val="00C54BF0"/>
    <w:rsid w:val="00C5576A"/>
    <w:rsid w:val="00C5588D"/>
    <w:rsid w:val="00C55F75"/>
    <w:rsid w:val="00C56411"/>
    <w:rsid w:val="00C60630"/>
    <w:rsid w:val="00C61A0C"/>
    <w:rsid w:val="00C62311"/>
    <w:rsid w:val="00C62373"/>
    <w:rsid w:val="00C62A3D"/>
    <w:rsid w:val="00C62E0B"/>
    <w:rsid w:val="00C630DB"/>
    <w:rsid w:val="00C63D6C"/>
    <w:rsid w:val="00C6434A"/>
    <w:rsid w:val="00C64F4A"/>
    <w:rsid w:val="00C654BC"/>
    <w:rsid w:val="00C6703D"/>
    <w:rsid w:val="00C706E1"/>
    <w:rsid w:val="00C74284"/>
    <w:rsid w:val="00C75D37"/>
    <w:rsid w:val="00C764F3"/>
    <w:rsid w:val="00C76530"/>
    <w:rsid w:val="00C82FC1"/>
    <w:rsid w:val="00C86DA8"/>
    <w:rsid w:val="00C900BA"/>
    <w:rsid w:val="00C90408"/>
    <w:rsid w:val="00C926EF"/>
    <w:rsid w:val="00C94D35"/>
    <w:rsid w:val="00C95562"/>
    <w:rsid w:val="00C9781B"/>
    <w:rsid w:val="00C97C56"/>
    <w:rsid w:val="00C97C6D"/>
    <w:rsid w:val="00CA04C2"/>
    <w:rsid w:val="00CA260B"/>
    <w:rsid w:val="00CA2A1D"/>
    <w:rsid w:val="00CA2AF6"/>
    <w:rsid w:val="00CA37E3"/>
    <w:rsid w:val="00CA3FCE"/>
    <w:rsid w:val="00CA5044"/>
    <w:rsid w:val="00CA7B97"/>
    <w:rsid w:val="00CB11E4"/>
    <w:rsid w:val="00CB2037"/>
    <w:rsid w:val="00CB2800"/>
    <w:rsid w:val="00CB3C41"/>
    <w:rsid w:val="00CB49F3"/>
    <w:rsid w:val="00CB5697"/>
    <w:rsid w:val="00CB5771"/>
    <w:rsid w:val="00CB65A1"/>
    <w:rsid w:val="00CB7596"/>
    <w:rsid w:val="00CB7BA5"/>
    <w:rsid w:val="00CC185A"/>
    <w:rsid w:val="00CC22E8"/>
    <w:rsid w:val="00CC27D1"/>
    <w:rsid w:val="00CC4AC6"/>
    <w:rsid w:val="00CC4E75"/>
    <w:rsid w:val="00CC4F81"/>
    <w:rsid w:val="00CC7201"/>
    <w:rsid w:val="00CC753D"/>
    <w:rsid w:val="00CD02D7"/>
    <w:rsid w:val="00CD09D3"/>
    <w:rsid w:val="00CD27ED"/>
    <w:rsid w:val="00CD302F"/>
    <w:rsid w:val="00CD3797"/>
    <w:rsid w:val="00CD5139"/>
    <w:rsid w:val="00CD67CF"/>
    <w:rsid w:val="00CD6B7B"/>
    <w:rsid w:val="00CE077E"/>
    <w:rsid w:val="00CE0A7D"/>
    <w:rsid w:val="00CE14EA"/>
    <w:rsid w:val="00CE1FDE"/>
    <w:rsid w:val="00CE3883"/>
    <w:rsid w:val="00CE4058"/>
    <w:rsid w:val="00CE4730"/>
    <w:rsid w:val="00CE4B93"/>
    <w:rsid w:val="00CE566A"/>
    <w:rsid w:val="00CE5E3C"/>
    <w:rsid w:val="00CE7031"/>
    <w:rsid w:val="00CF02F5"/>
    <w:rsid w:val="00CF0AD7"/>
    <w:rsid w:val="00CF1068"/>
    <w:rsid w:val="00CF1BDA"/>
    <w:rsid w:val="00CF1D79"/>
    <w:rsid w:val="00CF1DDC"/>
    <w:rsid w:val="00CF27B4"/>
    <w:rsid w:val="00CF2ED3"/>
    <w:rsid w:val="00CF2FD2"/>
    <w:rsid w:val="00CF4DF0"/>
    <w:rsid w:val="00CF57AD"/>
    <w:rsid w:val="00CF6462"/>
    <w:rsid w:val="00CF66A2"/>
    <w:rsid w:val="00CF677E"/>
    <w:rsid w:val="00CF764B"/>
    <w:rsid w:val="00D028BD"/>
    <w:rsid w:val="00D03D88"/>
    <w:rsid w:val="00D047F4"/>
    <w:rsid w:val="00D06364"/>
    <w:rsid w:val="00D06B02"/>
    <w:rsid w:val="00D07448"/>
    <w:rsid w:val="00D1048C"/>
    <w:rsid w:val="00D1077F"/>
    <w:rsid w:val="00D10784"/>
    <w:rsid w:val="00D108C5"/>
    <w:rsid w:val="00D109B0"/>
    <w:rsid w:val="00D1198F"/>
    <w:rsid w:val="00D12FE1"/>
    <w:rsid w:val="00D130BB"/>
    <w:rsid w:val="00D13D25"/>
    <w:rsid w:val="00D14D8F"/>
    <w:rsid w:val="00D150F5"/>
    <w:rsid w:val="00D1538F"/>
    <w:rsid w:val="00D17B79"/>
    <w:rsid w:val="00D201E7"/>
    <w:rsid w:val="00D2074B"/>
    <w:rsid w:val="00D211CB"/>
    <w:rsid w:val="00D217E7"/>
    <w:rsid w:val="00D223A2"/>
    <w:rsid w:val="00D2541A"/>
    <w:rsid w:val="00D25E2B"/>
    <w:rsid w:val="00D3056A"/>
    <w:rsid w:val="00D307A6"/>
    <w:rsid w:val="00D31001"/>
    <w:rsid w:val="00D31EC8"/>
    <w:rsid w:val="00D321D5"/>
    <w:rsid w:val="00D326D7"/>
    <w:rsid w:val="00D344B9"/>
    <w:rsid w:val="00D34D88"/>
    <w:rsid w:val="00D353E4"/>
    <w:rsid w:val="00D3583B"/>
    <w:rsid w:val="00D368A3"/>
    <w:rsid w:val="00D40984"/>
    <w:rsid w:val="00D414CC"/>
    <w:rsid w:val="00D41679"/>
    <w:rsid w:val="00D45BD4"/>
    <w:rsid w:val="00D460F5"/>
    <w:rsid w:val="00D52B3D"/>
    <w:rsid w:val="00D52B87"/>
    <w:rsid w:val="00D5385D"/>
    <w:rsid w:val="00D550B2"/>
    <w:rsid w:val="00D55227"/>
    <w:rsid w:val="00D55694"/>
    <w:rsid w:val="00D5583E"/>
    <w:rsid w:val="00D559E0"/>
    <w:rsid w:val="00D55A71"/>
    <w:rsid w:val="00D57305"/>
    <w:rsid w:val="00D57704"/>
    <w:rsid w:val="00D619AB"/>
    <w:rsid w:val="00D62830"/>
    <w:rsid w:val="00D6306F"/>
    <w:rsid w:val="00D63C23"/>
    <w:rsid w:val="00D63F68"/>
    <w:rsid w:val="00D64355"/>
    <w:rsid w:val="00D643FF"/>
    <w:rsid w:val="00D66064"/>
    <w:rsid w:val="00D70AB4"/>
    <w:rsid w:val="00D72290"/>
    <w:rsid w:val="00D7263A"/>
    <w:rsid w:val="00D72855"/>
    <w:rsid w:val="00D745C5"/>
    <w:rsid w:val="00D75A24"/>
    <w:rsid w:val="00D762EA"/>
    <w:rsid w:val="00D76341"/>
    <w:rsid w:val="00D76BB5"/>
    <w:rsid w:val="00D80DFB"/>
    <w:rsid w:val="00D83422"/>
    <w:rsid w:val="00D83711"/>
    <w:rsid w:val="00D83CC8"/>
    <w:rsid w:val="00D83FEF"/>
    <w:rsid w:val="00D8451F"/>
    <w:rsid w:val="00D84A91"/>
    <w:rsid w:val="00D84EF8"/>
    <w:rsid w:val="00D85140"/>
    <w:rsid w:val="00D856F3"/>
    <w:rsid w:val="00D85766"/>
    <w:rsid w:val="00D87518"/>
    <w:rsid w:val="00D87BEF"/>
    <w:rsid w:val="00D94936"/>
    <w:rsid w:val="00D94F36"/>
    <w:rsid w:val="00D95E61"/>
    <w:rsid w:val="00D96AC6"/>
    <w:rsid w:val="00D96DA8"/>
    <w:rsid w:val="00D97B52"/>
    <w:rsid w:val="00D97DEF"/>
    <w:rsid w:val="00DA06D9"/>
    <w:rsid w:val="00DA11AA"/>
    <w:rsid w:val="00DA25F8"/>
    <w:rsid w:val="00DA31CB"/>
    <w:rsid w:val="00DA372F"/>
    <w:rsid w:val="00DA4C88"/>
    <w:rsid w:val="00DA5116"/>
    <w:rsid w:val="00DA5876"/>
    <w:rsid w:val="00DA6107"/>
    <w:rsid w:val="00DA6ED3"/>
    <w:rsid w:val="00DB08F9"/>
    <w:rsid w:val="00DB1A52"/>
    <w:rsid w:val="00DB4234"/>
    <w:rsid w:val="00DB4E40"/>
    <w:rsid w:val="00DB52D2"/>
    <w:rsid w:val="00DB5BF0"/>
    <w:rsid w:val="00DB6563"/>
    <w:rsid w:val="00DC0E18"/>
    <w:rsid w:val="00DC1830"/>
    <w:rsid w:val="00DC1F72"/>
    <w:rsid w:val="00DC3951"/>
    <w:rsid w:val="00DC3A2A"/>
    <w:rsid w:val="00DC3AC7"/>
    <w:rsid w:val="00DC3AF1"/>
    <w:rsid w:val="00DC40C5"/>
    <w:rsid w:val="00DC52F6"/>
    <w:rsid w:val="00DC5C04"/>
    <w:rsid w:val="00DC6FB0"/>
    <w:rsid w:val="00DC706D"/>
    <w:rsid w:val="00DC7AB4"/>
    <w:rsid w:val="00DC7C5F"/>
    <w:rsid w:val="00DD1792"/>
    <w:rsid w:val="00DD2730"/>
    <w:rsid w:val="00DD2763"/>
    <w:rsid w:val="00DD40A3"/>
    <w:rsid w:val="00DD5B01"/>
    <w:rsid w:val="00DD5CDA"/>
    <w:rsid w:val="00DD6872"/>
    <w:rsid w:val="00DD7434"/>
    <w:rsid w:val="00DD7AF5"/>
    <w:rsid w:val="00DE143A"/>
    <w:rsid w:val="00DE18A8"/>
    <w:rsid w:val="00DE51E0"/>
    <w:rsid w:val="00DE641F"/>
    <w:rsid w:val="00DE6F60"/>
    <w:rsid w:val="00DF0CC4"/>
    <w:rsid w:val="00DF136F"/>
    <w:rsid w:val="00DF242F"/>
    <w:rsid w:val="00DF4A88"/>
    <w:rsid w:val="00DF59B5"/>
    <w:rsid w:val="00DF750E"/>
    <w:rsid w:val="00E00DD7"/>
    <w:rsid w:val="00E01C91"/>
    <w:rsid w:val="00E0249E"/>
    <w:rsid w:val="00E0363C"/>
    <w:rsid w:val="00E0379A"/>
    <w:rsid w:val="00E04998"/>
    <w:rsid w:val="00E04CA4"/>
    <w:rsid w:val="00E05E68"/>
    <w:rsid w:val="00E06286"/>
    <w:rsid w:val="00E068FC"/>
    <w:rsid w:val="00E06E3F"/>
    <w:rsid w:val="00E07834"/>
    <w:rsid w:val="00E07F13"/>
    <w:rsid w:val="00E107A9"/>
    <w:rsid w:val="00E10D53"/>
    <w:rsid w:val="00E1123F"/>
    <w:rsid w:val="00E114F1"/>
    <w:rsid w:val="00E11E2E"/>
    <w:rsid w:val="00E1221E"/>
    <w:rsid w:val="00E1346E"/>
    <w:rsid w:val="00E15324"/>
    <w:rsid w:val="00E15F97"/>
    <w:rsid w:val="00E160B9"/>
    <w:rsid w:val="00E169DC"/>
    <w:rsid w:val="00E17AFE"/>
    <w:rsid w:val="00E2006A"/>
    <w:rsid w:val="00E20B9F"/>
    <w:rsid w:val="00E212A1"/>
    <w:rsid w:val="00E2199E"/>
    <w:rsid w:val="00E21CE0"/>
    <w:rsid w:val="00E21E26"/>
    <w:rsid w:val="00E23E14"/>
    <w:rsid w:val="00E25BB2"/>
    <w:rsid w:val="00E312A5"/>
    <w:rsid w:val="00E32D62"/>
    <w:rsid w:val="00E427E9"/>
    <w:rsid w:val="00E42C97"/>
    <w:rsid w:val="00E43462"/>
    <w:rsid w:val="00E44E1B"/>
    <w:rsid w:val="00E46311"/>
    <w:rsid w:val="00E46320"/>
    <w:rsid w:val="00E474B1"/>
    <w:rsid w:val="00E476D9"/>
    <w:rsid w:val="00E477E3"/>
    <w:rsid w:val="00E505BB"/>
    <w:rsid w:val="00E50BE7"/>
    <w:rsid w:val="00E526EF"/>
    <w:rsid w:val="00E53036"/>
    <w:rsid w:val="00E53346"/>
    <w:rsid w:val="00E534DD"/>
    <w:rsid w:val="00E54700"/>
    <w:rsid w:val="00E55249"/>
    <w:rsid w:val="00E610A2"/>
    <w:rsid w:val="00E61743"/>
    <w:rsid w:val="00E63C42"/>
    <w:rsid w:val="00E6632E"/>
    <w:rsid w:val="00E7040C"/>
    <w:rsid w:val="00E70461"/>
    <w:rsid w:val="00E71266"/>
    <w:rsid w:val="00E715F6"/>
    <w:rsid w:val="00E72ED6"/>
    <w:rsid w:val="00E73473"/>
    <w:rsid w:val="00E75333"/>
    <w:rsid w:val="00E75DDF"/>
    <w:rsid w:val="00E75F83"/>
    <w:rsid w:val="00E76505"/>
    <w:rsid w:val="00E767BB"/>
    <w:rsid w:val="00E80318"/>
    <w:rsid w:val="00E80967"/>
    <w:rsid w:val="00E83B8F"/>
    <w:rsid w:val="00E84174"/>
    <w:rsid w:val="00E8625B"/>
    <w:rsid w:val="00E86877"/>
    <w:rsid w:val="00E87B24"/>
    <w:rsid w:val="00E90AF2"/>
    <w:rsid w:val="00E90EEA"/>
    <w:rsid w:val="00E91171"/>
    <w:rsid w:val="00E91EE6"/>
    <w:rsid w:val="00E91FF0"/>
    <w:rsid w:val="00E92890"/>
    <w:rsid w:val="00E92C53"/>
    <w:rsid w:val="00E93024"/>
    <w:rsid w:val="00E93CDE"/>
    <w:rsid w:val="00E95634"/>
    <w:rsid w:val="00EA015A"/>
    <w:rsid w:val="00EA0A46"/>
    <w:rsid w:val="00EA0FF9"/>
    <w:rsid w:val="00EA1731"/>
    <w:rsid w:val="00EA4690"/>
    <w:rsid w:val="00EA4A53"/>
    <w:rsid w:val="00EA5746"/>
    <w:rsid w:val="00EA66E7"/>
    <w:rsid w:val="00EA67AA"/>
    <w:rsid w:val="00EA7690"/>
    <w:rsid w:val="00EB008A"/>
    <w:rsid w:val="00EB1518"/>
    <w:rsid w:val="00EB1949"/>
    <w:rsid w:val="00EB22EB"/>
    <w:rsid w:val="00EB3885"/>
    <w:rsid w:val="00EB3978"/>
    <w:rsid w:val="00EB515F"/>
    <w:rsid w:val="00EB5552"/>
    <w:rsid w:val="00EB619D"/>
    <w:rsid w:val="00EB6A12"/>
    <w:rsid w:val="00EB7446"/>
    <w:rsid w:val="00EB7596"/>
    <w:rsid w:val="00EB798C"/>
    <w:rsid w:val="00EB7AD6"/>
    <w:rsid w:val="00EC0EAC"/>
    <w:rsid w:val="00EC11B7"/>
    <w:rsid w:val="00EC229E"/>
    <w:rsid w:val="00EC3064"/>
    <w:rsid w:val="00EC31F6"/>
    <w:rsid w:val="00EC3D7E"/>
    <w:rsid w:val="00EC4054"/>
    <w:rsid w:val="00EC488F"/>
    <w:rsid w:val="00EC5184"/>
    <w:rsid w:val="00EC61EA"/>
    <w:rsid w:val="00ED0B74"/>
    <w:rsid w:val="00ED13E9"/>
    <w:rsid w:val="00ED1483"/>
    <w:rsid w:val="00ED3E22"/>
    <w:rsid w:val="00ED42FC"/>
    <w:rsid w:val="00ED55C6"/>
    <w:rsid w:val="00ED591E"/>
    <w:rsid w:val="00ED5F29"/>
    <w:rsid w:val="00ED62CD"/>
    <w:rsid w:val="00ED7C21"/>
    <w:rsid w:val="00EE05DC"/>
    <w:rsid w:val="00EE1C44"/>
    <w:rsid w:val="00EE1F6D"/>
    <w:rsid w:val="00EE1FBD"/>
    <w:rsid w:val="00EE3861"/>
    <w:rsid w:val="00EE3C7F"/>
    <w:rsid w:val="00EE531D"/>
    <w:rsid w:val="00EE56A5"/>
    <w:rsid w:val="00EE572A"/>
    <w:rsid w:val="00EE6652"/>
    <w:rsid w:val="00EE6CA9"/>
    <w:rsid w:val="00EF06C0"/>
    <w:rsid w:val="00EF16DF"/>
    <w:rsid w:val="00EF2354"/>
    <w:rsid w:val="00EF2F8E"/>
    <w:rsid w:val="00EF3382"/>
    <w:rsid w:val="00EF3C21"/>
    <w:rsid w:val="00EF55E9"/>
    <w:rsid w:val="00EF58D9"/>
    <w:rsid w:val="00EF6441"/>
    <w:rsid w:val="00EF6628"/>
    <w:rsid w:val="00F00022"/>
    <w:rsid w:val="00F0005D"/>
    <w:rsid w:val="00F004A7"/>
    <w:rsid w:val="00F0221B"/>
    <w:rsid w:val="00F060AF"/>
    <w:rsid w:val="00F064B9"/>
    <w:rsid w:val="00F06F46"/>
    <w:rsid w:val="00F07347"/>
    <w:rsid w:val="00F10CC9"/>
    <w:rsid w:val="00F1236B"/>
    <w:rsid w:val="00F127CE"/>
    <w:rsid w:val="00F14F05"/>
    <w:rsid w:val="00F16341"/>
    <w:rsid w:val="00F170AA"/>
    <w:rsid w:val="00F210A3"/>
    <w:rsid w:val="00F227D4"/>
    <w:rsid w:val="00F22CB2"/>
    <w:rsid w:val="00F23913"/>
    <w:rsid w:val="00F2437D"/>
    <w:rsid w:val="00F24688"/>
    <w:rsid w:val="00F248D1"/>
    <w:rsid w:val="00F24C8C"/>
    <w:rsid w:val="00F26582"/>
    <w:rsid w:val="00F30A3A"/>
    <w:rsid w:val="00F316A7"/>
    <w:rsid w:val="00F31BBC"/>
    <w:rsid w:val="00F326F1"/>
    <w:rsid w:val="00F32952"/>
    <w:rsid w:val="00F33E2A"/>
    <w:rsid w:val="00F34975"/>
    <w:rsid w:val="00F355DD"/>
    <w:rsid w:val="00F357E6"/>
    <w:rsid w:val="00F3637B"/>
    <w:rsid w:val="00F36AB8"/>
    <w:rsid w:val="00F37233"/>
    <w:rsid w:val="00F400B5"/>
    <w:rsid w:val="00F40152"/>
    <w:rsid w:val="00F40913"/>
    <w:rsid w:val="00F42AF3"/>
    <w:rsid w:val="00F42C27"/>
    <w:rsid w:val="00F42DFA"/>
    <w:rsid w:val="00F42F1F"/>
    <w:rsid w:val="00F44E07"/>
    <w:rsid w:val="00F44F6A"/>
    <w:rsid w:val="00F4643C"/>
    <w:rsid w:val="00F47CE5"/>
    <w:rsid w:val="00F47D2A"/>
    <w:rsid w:val="00F500CD"/>
    <w:rsid w:val="00F5025F"/>
    <w:rsid w:val="00F50625"/>
    <w:rsid w:val="00F5129C"/>
    <w:rsid w:val="00F513A5"/>
    <w:rsid w:val="00F51907"/>
    <w:rsid w:val="00F51A72"/>
    <w:rsid w:val="00F51CC9"/>
    <w:rsid w:val="00F5289F"/>
    <w:rsid w:val="00F52FD9"/>
    <w:rsid w:val="00F54973"/>
    <w:rsid w:val="00F55CB6"/>
    <w:rsid w:val="00F55D4D"/>
    <w:rsid w:val="00F575EA"/>
    <w:rsid w:val="00F577E6"/>
    <w:rsid w:val="00F57B60"/>
    <w:rsid w:val="00F62A64"/>
    <w:rsid w:val="00F6301C"/>
    <w:rsid w:val="00F63992"/>
    <w:rsid w:val="00F6489B"/>
    <w:rsid w:val="00F65C1C"/>
    <w:rsid w:val="00F66832"/>
    <w:rsid w:val="00F672DD"/>
    <w:rsid w:val="00F677F5"/>
    <w:rsid w:val="00F67FF4"/>
    <w:rsid w:val="00F700BB"/>
    <w:rsid w:val="00F7011B"/>
    <w:rsid w:val="00F70381"/>
    <w:rsid w:val="00F723AB"/>
    <w:rsid w:val="00F72B64"/>
    <w:rsid w:val="00F73237"/>
    <w:rsid w:val="00F7427A"/>
    <w:rsid w:val="00F75EEB"/>
    <w:rsid w:val="00F76F51"/>
    <w:rsid w:val="00F76F5A"/>
    <w:rsid w:val="00F775BF"/>
    <w:rsid w:val="00F77765"/>
    <w:rsid w:val="00F80324"/>
    <w:rsid w:val="00F8036A"/>
    <w:rsid w:val="00F816FE"/>
    <w:rsid w:val="00F83F2C"/>
    <w:rsid w:val="00F8534D"/>
    <w:rsid w:val="00F863A6"/>
    <w:rsid w:val="00F876AE"/>
    <w:rsid w:val="00F90061"/>
    <w:rsid w:val="00F904FD"/>
    <w:rsid w:val="00F9091B"/>
    <w:rsid w:val="00F90A50"/>
    <w:rsid w:val="00F90E3E"/>
    <w:rsid w:val="00F91E90"/>
    <w:rsid w:val="00F92531"/>
    <w:rsid w:val="00F92736"/>
    <w:rsid w:val="00F9404F"/>
    <w:rsid w:val="00F940E7"/>
    <w:rsid w:val="00F94325"/>
    <w:rsid w:val="00F944D2"/>
    <w:rsid w:val="00F961FD"/>
    <w:rsid w:val="00F9713A"/>
    <w:rsid w:val="00F976FC"/>
    <w:rsid w:val="00FA0381"/>
    <w:rsid w:val="00FA312F"/>
    <w:rsid w:val="00FA43FD"/>
    <w:rsid w:val="00FA4940"/>
    <w:rsid w:val="00FA56CE"/>
    <w:rsid w:val="00FA5B14"/>
    <w:rsid w:val="00FA5D28"/>
    <w:rsid w:val="00FA6140"/>
    <w:rsid w:val="00FA68B6"/>
    <w:rsid w:val="00FA76BE"/>
    <w:rsid w:val="00FB02BD"/>
    <w:rsid w:val="00FB160E"/>
    <w:rsid w:val="00FB2B5E"/>
    <w:rsid w:val="00FB2C81"/>
    <w:rsid w:val="00FB40A7"/>
    <w:rsid w:val="00FB6C38"/>
    <w:rsid w:val="00FB6E71"/>
    <w:rsid w:val="00FC4077"/>
    <w:rsid w:val="00FC4847"/>
    <w:rsid w:val="00FD00A8"/>
    <w:rsid w:val="00FD3C22"/>
    <w:rsid w:val="00FD5039"/>
    <w:rsid w:val="00FD61D2"/>
    <w:rsid w:val="00FE14A5"/>
    <w:rsid w:val="00FE1F69"/>
    <w:rsid w:val="00FE27B8"/>
    <w:rsid w:val="00FE2898"/>
    <w:rsid w:val="00FE2B60"/>
    <w:rsid w:val="00FE38D6"/>
    <w:rsid w:val="00FE3ABE"/>
    <w:rsid w:val="00FE3FE2"/>
    <w:rsid w:val="00FE5680"/>
    <w:rsid w:val="00FE6B32"/>
    <w:rsid w:val="00FE6FDB"/>
    <w:rsid w:val="00FE70AB"/>
    <w:rsid w:val="00FE724D"/>
    <w:rsid w:val="00FE73F9"/>
    <w:rsid w:val="00FF0AF1"/>
    <w:rsid w:val="00FF1CA7"/>
    <w:rsid w:val="00FF2E72"/>
    <w:rsid w:val="00FF3C29"/>
    <w:rsid w:val="00FF4FCE"/>
    <w:rsid w:val="00FF5172"/>
    <w:rsid w:val="00FF5660"/>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uiPriority w:val="99"/>
    <w:rsid w:val="002A030E"/>
    <w:pPr>
      <w:tabs>
        <w:tab w:val="center" w:pos="4320"/>
        <w:tab w:val="right" w:pos="8640"/>
      </w:tabs>
    </w:pPr>
  </w:style>
  <w:style w:type="character" w:customStyle="1" w:styleId="HeaderChar">
    <w:name w:val="Header Char"/>
    <w:basedOn w:val="DefaultParagraphFont"/>
    <w:link w:val="Header"/>
    <w:uiPriority w:val="99"/>
    <w:semiHidden/>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semiHidden/>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s>
</file>

<file path=word/webSettings.xml><?xml version="1.0" encoding="utf-8"?>
<w:webSettings xmlns:r="http://schemas.openxmlformats.org/officeDocument/2006/relationships" xmlns:w="http://schemas.openxmlformats.org/wordprocessingml/2006/main">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21EA5-75D5-456F-9947-6B85F78D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1468</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Kofi Anim</dc:creator>
  <cp:lastModifiedBy>lmanley</cp:lastModifiedBy>
  <cp:revision>2</cp:revision>
  <cp:lastPrinted>2015-03-02T18:12:00Z</cp:lastPrinted>
  <dcterms:created xsi:type="dcterms:W3CDTF">2015-03-03T17:13:00Z</dcterms:created>
  <dcterms:modified xsi:type="dcterms:W3CDTF">2015-03-03T17:13:00Z</dcterms:modified>
</cp:coreProperties>
</file>